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879CD" w14:textId="77777777" w:rsidR="00E41195" w:rsidRDefault="00522D66" w:rsidP="00014FFD">
      <w:r>
        <w:rPr>
          <w:noProof/>
          <w:lang w:val="en-US"/>
        </w:rPr>
        <w:drawing>
          <wp:anchor distT="0" distB="0" distL="114300" distR="114300" simplePos="0" relativeHeight="251658240" behindDoc="0" locked="0" layoutInCell="1" allowOverlap="1" wp14:anchorId="5002D2F9" wp14:editId="753DE3D7">
            <wp:simplePos x="0" y="0"/>
            <wp:positionH relativeFrom="column">
              <wp:posOffset>1943100</wp:posOffset>
            </wp:positionH>
            <wp:positionV relativeFrom="paragraph">
              <wp:posOffset>0</wp:posOffset>
            </wp:positionV>
            <wp:extent cx="1827909" cy="520954"/>
            <wp:effectExtent l="0" t="0" r="127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a ok la traverscene-r200.jpg"/>
                    <pic:cNvPicPr/>
                  </pic:nvPicPr>
                  <pic:blipFill>
                    <a:blip r:embed="rId8">
                      <a:extLst>
                        <a:ext uri="{28A0092B-C50C-407E-A947-70E740481C1C}">
                          <a14:useLocalDpi xmlns:a14="http://schemas.microsoft.com/office/drawing/2010/main" val="0"/>
                        </a:ext>
                      </a:extLst>
                    </a:blip>
                    <a:stretch>
                      <a:fillRect/>
                    </a:stretch>
                  </pic:blipFill>
                  <pic:spPr>
                    <a:xfrm>
                      <a:off x="0" y="0"/>
                      <a:ext cx="1827909" cy="52095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C25AA86" w14:textId="77777777" w:rsidR="00E41195" w:rsidRDefault="00E41195" w:rsidP="00014FFD"/>
    <w:p w14:paraId="4C0BDD07" w14:textId="77777777" w:rsidR="00E41195" w:rsidRDefault="00E41195" w:rsidP="00014FFD"/>
    <w:p w14:paraId="7E2B233D" w14:textId="77777777" w:rsidR="00E41195" w:rsidRDefault="00E41195" w:rsidP="00014FFD"/>
    <w:p w14:paraId="57F3E939" w14:textId="77777777" w:rsidR="00E41195" w:rsidRDefault="00E41195" w:rsidP="00014FFD"/>
    <w:p w14:paraId="43471888" w14:textId="77777777" w:rsidR="00E41195" w:rsidRDefault="00E41195" w:rsidP="00014FFD"/>
    <w:p w14:paraId="1984F7AB" w14:textId="77777777" w:rsidR="00E41195" w:rsidRDefault="00E41195" w:rsidP="00014FFD"/>
    <w:p w14:paraId="1D1E21EE" w14:textId="77777777" w:rsidR="00E41195" w:rsidRDefault="00E41195" w:rsidP="00014FFD"/>
    <w:p w14:paraId="280873E4" w14:textId="77777777" w:rsidR="0047556E" w:rsidRDefault="0047556E" w:rsidP="00014FFD"/>
    <w:p w14:paraId="6752AFCB" w14:textId="77777777" w:rsidR="0047556E" w:rsidRDefault="0047556E" w:rsidP="00014FFD"/>
    <w:p w14:paraId="5C898B6A" w14:textId="77777777" w:rsidR="00F3441C" w:rsidRDefault="00F3441C" w:rsidP="00014FFD"/>
    <w:p w14:paraId="23B638C4" w14:textId="77777777" w:rsidR="00F3441C" w:rsidRDefault="00F3441C" w:rsidP="00014FFD"/>
    <w:p w14:paraId="20AC6B81" w14:textId="77777777" w:rsidR="00F3441C" w:rsidRDefault="00F3441C" w:rsidP="00014FFD"/>
    <w:p w14:paraId="6A2EE0E6" w14:textId="77777777" w:rsidR="0047556E" w:rsidRDefault="0047556E" w:rsidP="00014FFD"/>
    <w:p w14:paraId="2376D5D0" w14:textId="77777777" w:rsidR="009D06E5" w:rsidRDefault="009D06E5" w:rsidP="00522D66"/>
    <w:p w14:paraId="20F54283" w14:textId="77777777" w:rsidR="0047556E" w:rsidRPr="009D06E5" w:rsidRDefault="0047556E" w:rsidP="0047556E">
      <w:pPr>
        <w:jc w:val="center"/>
        <w:rPr>
          <w:sz w:val="56"/>
          <w:szCs w:val="56"/>
        </w:rPr>
      </w:pPr>
      <w:r w:rsidRPr="009D06E5">
        <w:rPr>
          <w:sz w:val="56"/>
          <w:szCs w:val="56"/>
        </w:rPr>
        <w:t xml:space="preserve">F </w:t>
      </w:r>
      <w:r w:rsidRPr="009E3522">
        <w:rPr>
          <w:color w:val="7F7F7F" w:themeColor="text1" w:themeTint="80"/>
          <w:sz w:val="56"/>
          <w:szCs w:val="56"/>
        </w:rPr>
        <w:t>R</w:t>
      </w:r>
      <w:r w:rsidRPr="009D06E5">
        <w:rPr>
          <w:sz w:val="56"/>
          <w:szCs w:val="56"/>
        </w:rPr>
        <w:t xml:space="preserve"> </w:t>
      </w:r>
      <w:proofErr w:type="spellStart"/>
      <w:r w:rsidRPr="00E97152">
        <w:rPr>
          <w:color w:val="BFBFBF" w:themeColor="background1" w:themeShade="BF"/>
          <w:sz w:val="56"/>
          <w:szCs w:val="56"/>
        </w:rPr>
        <w:t>R</w:t>
      </w:r>
      <w:proofErr w:type="spellEnd"/>
      <w:r w:rsidRPr="009D06E5">
        <w:rPr>
          <w:sz w:val="56"/>
          <w:szCs w:val="56"/>
        </w:rPr>
        <w:t xml:space="preserve"> </w:t>
      </w:r>
      <w:proofErr w:type="spellStart"/>
      <w:r w:rsidRPr="009E3522">
        <w:rPr>
          <w:color w:val="7F7F7F" w:themeColor="text1" w:themeTint="80"/>
          <w:sz w:val="56"/>
          <w:szCs w:val="56"/>
        </w:rPr>
        <w:t>R</w:t>
      </w:r>
      <w:proofErr w:type="spellEnd"/>
      <w:r w:rsidRPr="009D06E5">
        <w:rPr>
          <w:sz w:val="56"/>
          <w:szCs w:val="56"/>
        </w:rPr>
        <w:t xml:space="preserve"> A G I L E</w:t>
      </w:r>
    </w:p>
    <w:p w14:paraId="7C056D09" w14:textId="77777777" w:rsidR="0047556E" w:rsidRDefault="0047556E" w:rsidP="0047556E">
      <w:pPr>
        <w:jc w:val="center"/>
      </w:pPr>
    </w:p>
    <w:p w14:paraId="7734DD1D" w14:textId="77777777" w:rsidR="0047556E" w:rsidRDefault="0047556E" w:rsidP="0047556E">
      <w:pPr>
        <w:jc w:val="center"/>
      </w:pPr>
    </w:p>
    <w:p w14:paraId="4213A2A3" w14:textId="77777777" w:rsidR="0047556E" w:rsidRDefault="0047556E" w:rsidP="00E97152">
      <w:pPr>
        <w:rPr>
          <w:sz w:val="32"/>
          <w:szCs w:val="32"/>
        </w:rPr>
      </w:pPr>
    </w:p>
    <w:p w14:paraId="5A34F4FB" w14:textId="77777777" w:rsidR="00583FFF" w:rsidRDefault="00583FFF" w:rsidP="00E97152">
      <w:pPr>
        <w:rPr>
          <w:sz w:val="32"/>
          <w:szCs w:val="32"/>
        </w:rPr>
      </w:pPr>
    </w:p>
    <w:p w14:paraId="32E37EF0" w14:textId="77777777" w:rsidR="00F3441C" w:rsidRDefault="00F3441C" w:rsidP="00E97152">
      <w:pPr>
        <w:rPr>
          <w:sz w:val="32"/>
          <w:szCs w:val="32"/>
        </w:rPr>
      </w:pPr>
    </w:p>
    <w:p w14:paraId="3CA72836" w14:textId="77777777" w:rsidR="00583FFF" w:rsidRPr="00E97152" w:rsidRDefault="00583FFF" w:rsidP="00E97152">
      <w:pPr>
        <w:rPr>
          <w:sz w:val="32"/>
          <w:szCs w:val="32"/>
        </w:rPr>
      </w:pPr>
    </w:p>
    <w:p w14:paraId="06531FDC" w14:textId="77777777" w:rsidR="00E97152" w:rsidRPr="00E97152" w:rsidRDefault="00E97152" w:rsidP="00583FFF">
      <w:pPr>
        <w:spacing w:line="400" w:lineRule="exact"/>
        <w:jc w:val="center"/>
        <w:rPr>
          <w:sz w:val="32"/>
          <w:szCs w:val="32"/>
        </w:rPr>
      </w:pPr>
      <w:proofErr w:type="gramStart"/>
      <w:r w:rsidRPr="00E97152">
        <w:rPr>
          <w:sz w:val="32"/>
          <w:szCs w:val="32"/>
        </w:rPr>
        <w:t>ateliers</w:t>
      </w:r>
      <w:proofErr w:type="gramEnd"/>
      <w:r w:rsidRPr="00E97152">
        <w:rPr>
          <w:sz w:val="32"/>
          <w:szCs w:val="32"/>
        </w:rPr>
        <w:t xml:space="preserve"> de</w:t>
      </w:r>
    </w:p>
    <w:p w14:paraId="3DF9E9D4" w14:textId="77777777" w:rsidR="00E97152" w:rsidRPr="00E97152" w:rsidRDefault="00E97152" w:rsidP="00583FFF">
      <w:pPr>
        <w:spacing w:line="400" w:lineRule="exact"/>
        <w:jc w:val="center"/>
        <w:rPr>
          <w:sz w:val="32"/>
          <w:szCs w:val="32"/>
        </w:rPr>
      </w:pPr>
      <w:proofErr w:type="gramStart"/>
      <w:r w:rsidRPr="00E97152">
        <w:rPr>
          <w:sz w:val="32"/>
          <w:szCs w:val="32"/>
        </w:rPr>
        <w:t>danse</w:t>
      </w:r>
      <w:proofErr w:type="gramEnd"/>
      <w:r w:rsidR="00522D66">
        <w:rPr>
          <w:sz w:val="32"/>
          <w:szCs w:val="32"/>
        </w:rPr>
        <w:t xml:space="preserve"> </w:t>
      </w:r>
      <w:r w:rsidRPr="00E97152">
        <w:rPr>
          <w:sz w:val="32"/>
          <w:szCs w:val="32"/>
        </w:rPr>
        <w:t>/</w:t>
      </w:r>
      <w:r w:rsidR="00522D66">
        <w:rPr>
          <w:sz w:val="32"/>
          <w:szCs w:val="32"/>
        </w:rPr>
        <w:t xml:space="preserve"> </w:t>
      </w:r>
      <w:r w:rsidRPr="00E97152">
        <w:rPr>
          <w:sz w:val="32"/>
          <w:szCs w:val="32"/>
        </w:rPr>
        <w:t>théâtre</w:t>
      </w:r>
      <w:r w:rsidR="00522D66">
        <w:rPr>
          <w:sz w:val="32"/>
          <w:szCs w:val="32"/>
        </w:rPr>
        <w:t xml:space="preserve"> </w:t>
      </w:r>
      <w:r w:rsidRPr="00E97152">
        <w:rPr>
          <w:sz w:val="32"/>
          <w:szCs w:val="32"/>
        </w:rPr>
        <w:t>/</w:t>
      </w:r>
      <w:r w:rsidR="00522D66">
        <w:rPr>
          <w:sz w:val="32"/>
          <w:szCs w:val="32"/>
        </w:rPr>
        <w:t xml:space="preserve"> </w:t>
      </w:r>
      <w:r w:rsidRPr="00E97152">
        <w:rPr>
          <w:sz w:val="32"/>
          <w:szCs w:val="32"/>
        </w:rPr>
        <w:t>écriture</w:t>
      </w:r>
      <w:r w:rsidR="00522D66">
        <w:rPr>
          <w:sz w:val="32"/>
          <w:szCs w:val="32"/>
        </w:rPr>
        <w:t xml:space="preserve"> </w:t>
      </w:r>
      <w:r w:rsidRPr="00E97152">
        <w:rPr>
          <w:sz w:val="32"/>
          <w:szCs w:val="32"/>
        </w:rPr>
        <w:t>/</w:t>
      </w:r>
      <w:r w:rsidR="00522D66">
        <w:rPr>
          <w:sz w:val="32"/>
          <w:szCs w:val="32"/>
        </w:rPr>
        <w:t xml:space="preserve"> </w:t>
      </w:r>
      <w:r w:rsidRPr="00E97152">
        <w:rPr>
          <w:sz w:val="32"/>
          <w:szCs w:val="32"/>
        </w:rPr>
        <w:t>scénographie</w:t>
      </w:r>
    </w:p>
    <w:p w14:paraId="4F215010" w14:textId="4C094F5A" w:rsidR="00F3441C" w:rsidRDefault="00E97152" w:rsidP="00F3441C">
      <w:pPr>
        <w:spacing w:line="400" w:lineRule="exact"/>
        <w:jc w:val="center"/>
        <w:rPr>
          <w:sz w:val="32"/>
          <w:szCs w:val="32"/>
        </w:rPr>
      </w:pPr>
      <w:proofErr w:type="gramStart"/>
      <w:r w:rsidRPr="00E97152">
        <w:rPr>
          <w:sz w:val="32"/>
          <w:szCs w:val="32"/>
        </w:rPr>
        <w:t>dans</w:t>
      </w:r>
      <w:proofErr w:type="gramEnd"/>
      <w:r w:rsidRPr="00E97152">
        <w:rPr>
          <w:sz w:val="32"/>
          <w:szCs w:val="32"/>
        </w:rPr>
        <w:t xml:space="preserve"> la nature</w:t>
      </w:r>
    </w:p>
    <w:p w14:paraId="1C360BDC" w14:textId="77777777" w:rsidR="00F3441C" w:rsidRDefault="00F3441C" w:rsidP="00F3441C">
      <w:pPr>
        <w:spacing w:line="400" w:lineRule="exact"/>
        <w:jc w:val="center"/>
        <w:rPr>
          <w:sz w:val="32"/>
          <w:szCs w:val="32"/>
        </w:rPr>
      </w:pPr>
    </w:p>
    <w:p w14:paraId="6071BA6E" w14:textId="77777777" w:rsidR="00F3441C" w:rsidRDefault="00F3441C" w:rsidP="00F3441C">
      <w:pPr>
        <w:spacing w:line="400" w:lineRule="exact"/>
        <w:jc w:val="center"/>
        <w:rPr>
          <w:sz w:val="32"/>
          <w:szCs w:val="32"/>
        </w:rPr>
      </w:pPr>
    </w:p>
    <w:p w14:paraId="01624AFD" w14:textId="77777777" w:rsidR="00F3441C" w:rsidRDefault="00F3441C" w:rsidP="00F3441C">
      <w:pPr>
        <w:spacing w:line="400" w:lineRule="exact"/>
        <w:jc w:val="center"/>
        <w:rPr>
          <w:sz w:val="32"/>
          <w:szCs w:val="32"/>
        </w:rPr>
      </w:pPr>
    </w:p>
    <w:p w14:paraId="060A010E" w14:textId="48D72990" w:rsidR="00F3441C" w:rsidRPr="00E97152" w:rsidRDefault="00F3441C" w:rsidP="00F3441C">
      <w:pPr>
        <w:spacing w:line="400" w:lineRule="exact"/>
        <w:jc w:val="center"/>
        <w:rPr>
          <w:sz w:val="32"/>
          <w:szCs w:val="32"/>
        </w:rPr>
      </w:pPr>
      <w:r>
        <w:rPr>
          <w:sz w:val="32"/>
          <w:szCs w:val="32"/>
        </w:rPr>
        <w:t>Automne 2021</w:t>
      </w:r>
    </w:p>
    <w:p w14:paraId="4B317739" w14:textId="77777777" w:rsidR="0047556E" w:rsidRPr="00E97152" w:rsidRDefault="0047556E" w:rsidP="00522D66">
      <w:pPr>
        <w:spacing w:line="320" w:lineRule="exact"/>
        <w:rPr>
          <w:sz w:val="32"/>
          <w:szCs w:val="32"/>
        </w:rPr>
      </w:pPr>
    </w:p>
    <w:p w14:paraId="43B7A876" w14:textId="77777777" w:rsidR="0047556E" w:rsidRDefault="0047556E" w:rsidP="00522D66">
      <w:pPr>
        <w:spacing w:line="320" w:lineRule="exact"/>
      </w:pPr>
    </w:p>
    <w:p w14:paraId="77C6A023" w14:textId="77777777" w:rsidR="0047556E" w:rsidRDefault="0047556E" w:rsidP="00522D66">
      <w:pPr>
        <w:spacing w:line="320" w:lineRule="exact"/>
      </w:pPr>
    </w:p>
    <w:p w14:paraId="19FA66CA" w14:textId="77777777" w:rsidR="0047556E" w:rsidRDefault="0047556E" w:rsidP="00522D66">
      <w:pPr>
        <w:spacing w:line="320" w:lineRule="exact"/>
      </w:pPr>
    </w:p>
    <w:p w14:paraId="3133B1EA" w14:textId="77777777" w:rsidR="00583FFF" w:rsidRDefault="00583FFF" w:rsidP="00522D66">
      <w:pPr>
        <w:spacing w:line="320" w:lineRule="exact"/>
      </w:pPr>
    </w:p>
    <w:p w14:paraId="273D3BE5" w14:textId="77777777" w:rsidR="00583FFF" w:rsidRDefault="00583FFF" w:rsidP="00522D66">
      <w:pPr>
        <w:spacing w:line="320" w:lineRule="exact"/>
      </w:pPr>
    </w:p>
    <w:p w14:paraId="646A5852" w14:textId="77777777" w:rsidR="00821F4F" w:rsidRDefault="00821F4F" w:rsidP="00522D66">
      <w:pPr>
        <w:spacing w:line="320" w:lineRule="exact"/>
      </w:pPr>
    </w:p>
    <w:p w14:paraId="5ECB375A" w14:textId="77777777" w:rsidR="00821F4F" w:rsidRDefault="00821F4F" w:rsidP="00522D66">
      <w:pPr>
        <w:spacing w:line="320" w:lineRule="exact"/>
      </w:pPr>
    </w:p>
    <w:p w14:paraId="3517514F" w14:textId="77777777" w:rsidR="00821F4F" w:rsidRDefault="00821F4F" w:rsidP="00522D66">
      <w:pPr>
        <w:spacing w:line="320" w:lineRule="exact"/>
      </w:pPr>
    </w:p>
    <w:p w14:paraId="5A9726D4" w14:textId="77777777" w:rsidR="00821F4F" w:rsidRDefault="00821F4F" w:rsidP="00522D66">
      <w:pPr>
        <w:spacing w:line="320" w:lineRule="exact"/>
      </w:pPr>
    </w:p>
    <w:p w14:paraId="73B978C4" w14:textId="77777777" w:rsidR="00821F4F" w:rsidRDefault="00821F4F" w:rsidP="00522D66">
      <w:pPr>
        <w:spacing w:line="320" w:lineRule="exact"/>
      </w:pPr>
    </w:p>
    <w:p w14:paraId="2D5AEAAB" w14:textId="77777777" w:rsidR="00821F4F" w:rsidRDefault="00821F4F" w:rsidP="00522D66">
      <w:pPr>
        <w:spacing w:line="320" w:lineRule="exact"/>
      </w:pPr>
    </w:p>
    <w:p w14:paraId="13E97884" w14:textId="77777777" w:rsidR="00821F4F" w:rsidRDefault="00821F4F" w:rsidP="00522D66">
      <w:pPr>
        <w:spacing w:line="320" w:lineRule="exact"/>
      </w:pPr>
    </w:p>
    <w:p w14:paraId="7EC123FC" w14:textId="77777777" w:rsidR="00821F4F" w:rsidRDefault="00821F4F" w:rsidP="00522D66">
      <w:pPr>
        <w:spacing w:line="320" w:lineRule="exact"/>
      </w:pPr>
    </w:p>
    <w:p w14:paraId="7498361E" w14:textId="1CEA2EBB" w:rsidR="00821F4F" w:rsidRDefault="00821F4F" w:rsidP="00821F4F">
      <w:pPr>
        <w:spacing w:line="320" w:lineRule="exact"/>
        <w:jc w:val="center"/>
      </w:pPr>
      <w:r>
        <w:t xml:space="preserve">06 65 90 03 15  ·  </w:t>
      </w:r>
      <w:hyperlink r:id="rId9" w:history="1">
        <w:r w:rsidRPr="003C6050">
          <w:rPr>
            <w:rStyle w:val="Hyperlink"/>
          </w:rPr>
          <w:t>contact@latraverscene.fr</w:t>
        </w:r>
      </w:hyperlink>
      <w:r w:rsidRPr="00821F4F">
        <w:t xml:space="preserve">  ·  </w:t>
      </w:r>
      <w:hyperlink r:id="rId10" w:history="1">
        <w:r w:rsidRPr="003C6050">
          <w:rPr>
            <w:rStyle w:val="Hyperlink"/>
          </w:rPr>
          <w:t>www.latraverscene.fr</w:t>
        </w:r>
      </w:hyperlink>
    </w:p>
    <w:p w14:paraId="26B7CC5E" w14:textId="184F696D" w:rsidR="00821F4F" w:rsidRDefault="00821F4F"/>
    <w:p w14:paraId="3FEAE9E4" w14:textId="66A6C3F0" w:rsidR="00583FFF" w:rsidRPr="00821F4F" w:rsidRDefault="00583FFF" w:rsidP="00821F4F">
      <w:r w:rsidRPr="00583FFF">
        <w:rPr>
          <w:b/>
        </w:rPr>
        <w:t>P</w:t>
      </w:r>
      <w:r>
        <w:rPr>
          <w:b/>
        </w:rPr>
        <w:t xml:space="preserve"> </w:t>
      </w:r>
      <w:r w:rsidRPr="00583FFF">
        <w:rPr>
          <w:b/>
        </w:rPr>
        <w:t>r</w:t>
      </w:r>
      <w:r>
        <w:rPr>
          <w:b/>
        </w:rPr>
        <w:t xml:space="preserve"> </w:t>
      </w:r>
      <w:r w:rsidRPr="00583FFF">
        <w:rPr>
          <w:b/>
        </w:rPr>
        <w:t>é</w:t>
      </w:r>
      <w:r>
        <w:rPr>
          <w:b/>
        </w:rPr>
        <w:t xml:space="preserve"> </w:t>
      </w:r>
      <w:r w:rsidRPr="00583FFF">
        <w:rPr>
          <w:b/>
        </w:rPr>
        <w:t>s</w:t>
      </w:r>
      <w:r>
        <w:rPr>
          <w:b/>
        </w:rPr>
        <w:t xml:space="preserve"> </w:t>
      </w:r>
      <w:r w:rsidRPr="00583FFF">
        <w:rPr>
          <w:b/>
        </w:rPr>
        <w:t>e</w:t>
      </w:r>
      <w:r>
        <w:rPr>
          <w:b/>
        </w:rPr>
        <w:t xml:space="preserve"> </w:t>
      </w:r>
      <w:r w:rsidRPr="00583FFF">
        <w:rPr>
          <w:b/>
        </w:rPr>
        <w:t>n</w:t>
      </w:r>
      <w:r>
        <w:rPr>
          <w:b/>
        </w:rPr>
        <w:t xml:space="preserve"> </w:t>
      </w:r>
      <w:r w:rsidRPr="00583FFF">
        <w:rPr>
          <w:b/>
        </w:rPr>
        <w:t>t</w:t>
      </w:r>
      <w:r>
        <w:rPr>
          <w:b/>
        </w:rPr>
        <w:t xml:space="preserve"> </w:t>
      </w:r>
      <w:r w:rsidRPr="00583FFF">
        <w:rPr>
          <w:b/>
        </w:rPr>
        <w:t>a</w:t>
      </w:r>
      <w:r>
        <w:rPr>
          <w:b/>
        </w:rPr>
        <w:t xml:space="preserve"> </w:t>
      </w:r>
      <w:r w:rsidRPr="00583FFF">
        <w:rPr>
          <w:b/>
        </w:rPr>
        <w:t>t</w:t>
      </w:r>
      <w:r>
        <w:rPr>
          <w:b/>
        </w:rPr>
        <w:t xml:space="preserve"> </w:t>
      </w:r>
      <w:r w:rsidRPr="00583FFF">
        <w:rPr>
          <w:b/>
        </w:rPr>
        <w:t>i</w:t>
      </w:r>
      <w:r>
        <w:rPr>
          <w:b/>
        </w:rPr>
        <w:t xml:space="preserve"> </w:t>
      </w:r>
      <w:r w:rsidRPr="00583FFF">
        <w:rPr>
          <w:b/>
        </w:rPr>
        <w:t>o</w:t>
      </w:r>
      <w:r>
        <w:rPr>
          <w:b/>
        </w:rPr>
        <w:t xml:space="preserve"> </w:t>
      </w:r>
      <w:r w:rsidRPr="00583FFF">
        <w:rPr>
          <w:b/>
        </w:rPr>
        <w:t>n</w:t>
      </w:r>
    </w:p>
    <w:p w14:paraId="6AD5C775" w14:textId="77777777" w:rsidR="00583FFF" w:rsidRDefault="00583FFF" w:rsidP="00583FFF">
      <w:pPr>
        <w:spacing w:line="320" w:lineRule="exact"/>
      </w:pPr>
    </w:p>
    <w:p w14:paraId="2B0A1D47" w14:textId="321BAD58" w:rsidR="00583FFF" w:rsidRDefault="00583FFF" w:rsidP="00053325">
      <w:pPr>
        <w:spacing w:line="320" w:lineRule="exact"/>
        <w:ind w:left="720" w:firstLine="397"/>
        <w:jc w:val="both"/>
      </w:pPr>
      <w:r>
        <w:t xml:space="preserve">La crise sanitaire accentue </w:t>
      </w:r>
      <w:r w:rsidRPr="004E3A09">
        <w:rPr>
          <w:b/>
        </w:rPr>
        <w:t>la pression sur les espaces naturels</w:t>
      </w:r>
      <w:r>
        <w:t xml:space="preserve"> : il est prévu une augmentation du nombre de manifestations culturelles en plein air du fait des contraintes sanitaires pesant sur les espaces clos et de l’embouteillage des scènes.</w:t>
      </w:r>
    </w:p>
    <w:p w14:paraId="3E1206DB" w14:textId="77777777" w:rsidR="00583FFF" w:rsidRDefault="00583FFF" w:rsidP="00053325">
      <w:pPr>
        <w:spacing w:before="100" w:line="320" w:lineRule="exact"/>
        <w:ind w:left="720" w:firstLine="397"/>
        <w:jc w:val="both"/>
      </w:pPr>
      <w:r>
        <w:t xml:space="preserve">Comment identifier, inventer et adopter collectivement </w:t>
      </w:r>
      <w:r w:rsidRPr="004E3A09">
        <w:rPr>
          <w:b/>
        </w:rPr>
        <w:t>des pratiques et comportements qui limitent au maximum l’impact écologique</w:t>
      </w:r>
      <w:r>
        <w:t xml:space="preserve"> sur la faune, la flore et tout l’écosystème des sites naturels qui accueillent un spectacle ou un atelier de pratique artistique ?</w:t>
      </w:r>
    </w:p>
    <w:p w14:paraId="549DE622" w14:textId="0F42CF2A" w:rsidR="00583FFF" w:rsidRDefault="00583FFF" w:rsidP="00053325">
      <w:pPr>
        <w:spacing w:before="100" w:line="320" w:lineRule="exact"/>
        <w:ind w:left="720" w:firstLine="397"/>
        <w:jc w:val="both"/>
      </w:pPr>
      <w:r>
        <w:t xml:space="preserve">Lors d’une courte résidence dans </w:t>
      </w:r>
      <w:r w:rsidR="00053325">
        <w:t>un site naturel</w:t>
      </w:r>
      <w:r>
        <w:t xml:space="preserve">, </w:t>
      </w:r>
      <w:r w:rsidRPr="004E3A09">
        <w:rPr>
          <w:b/>
        </w:rPr>
        <w:t xml:space="preserve">Clotilde </w:t>
      </w:r>
      <w:proofErr w:type="spellStart"/>
      <w:r w:rsidRPr="004E3A09">
        <w:rPr>
          <w:b/>
        </w:rPr>
        <w:t>Amprimoz</w:t>
      </w:r>
      <w:proofErr w:type="spellEnd"/>
      <w:r>
        <w:t xml:space="preserve"> (chorégraphe et réalisatrice), </w:t>
      </w:r>
      <w:r w:rsidRPr="004E3A09">
        <w:rPr>
          <w:b/>
        </w:rPr>
        <w:t>Julien Daillère</w:t>
      </w:r>
      <w:r>
        <w:t xml:space="preserve"> (auteur, comédien et metteur en scène) et </w:t>
      </w:r>
      <w:r w:rsidRPr="004E3A09">
        <w:rPr>
          <w:b/>
        </w:rPr>
        <w:t>Clément Dubois</w:t>
      </w:r>
      <w:r>
        <w:t xml:space="preserve"> (scénographe) s’associeront aux </w:t>
      </w:r>
      <w:r w:rsidR="004E3A09">
        <w:t>personnels des structures locales concernées</w:t>
      </w:r>
      <w:r>
        <w:t xml:space="preserve"> pour </w:t>
      </w:r>
      <w:r w:rsidRPr="004E3A09">
        <w:rPr>
          <w:b/>
        </w:rPr>
        <w:t>impliquer des publics dans cette recherche</w:t>
      </w:r>
      <w:r>
        <w:t>.</w:t>
      </w:r>
    </w:p>
    <w:p w14:paraId="732F8A84" w14:textId="77777777" w:rsidR="00583FFF" w:rsidRDefault="00583FFF" w:rsidP="00522D66">
      <w:pPr>
        <w:spacing w:line="320" w:lineRule="exact"/>
      </w:pPr>
    </w:p>
    <w:p w14:paraId="481E89A4" w14:textId="77777777" w:rsidR="006C74E3" w:rsidRDefault="006C74E3" w:rsidP="00522D66">
      <w:pPr>
        <w:spacing w:line="320" w:lineRule="exact"/>
      </w:pPr>
    </w:p>
    <w:p w14:paraId="0F80784B" w14:textId="77777777" w:rsidR="00C41775" w:rsidRDefault="00C41775" w:rsidP="00522D66">
      <w:pPr>
        <w:spacing w:line="320" w:lineRule="exact"/>
      </w:pPr>
    </w:p>
    <w:p w14:paraId="569321A2" w14:textId="657E2183" w:rsidR="006C74E3" w:rsidRPr="006C74E3" w:rsidRDefault="006C74E3" w:rsidP="00522D66">
      <w:pPr>
        <w:spacing w:line="320" w:lineRule="exact"/>
        <w:rPr>
          <w:b/>
        </w:rPr>
      </w:pPr>
      <w:r w:rsidRPr="006C74E3">
        <w:rPr>
          <w:b/>
        </w:rPr>
        <w:t>O b j e c t i f s</w:t>
      </w:r>
    </w:p>
    <w:p w14:paraId="01E1F15A" w14:textId="77777777" w:rsidR="00583FFF" w:rsidRDefault="00583FFF" w:rsidP="00522D66">
      <w:pPr>
        <w:spacing w:line="320" w:lineRule="exact"/>
      </w:pPr>
    </w:p>
    <w:p w14:paraId="37B87CA6" w14:textId="4D0E7871" w:rsidR="006C74E3" w:rsidRPr="004E3A09" w:rsidRDefault="00A402CF" w:rsidP="004E3A09">
      <w:pPr>
        <w:spacing w:before="100" w:line="320" w:lineRule="exact"/>
        <w:ind w:left="720" w:firstLine="397"/>
        <w:jc w:val="both"/>
      </w:pPr>
      <w:r>
        <w:t>P</w:t>
      </w:r>
      <w:r w:rsidR="006C74E3">
        <w:t xml:space="preserve">roduire, à travers la mise en place d'ateliers </w:t>
      </w:r>
      <w:r>
        <w:t xml:space="preserve">de </w:t>
      </w:r>
      <w:r w:rsidR="006C74E3">
        <w:t>pratique</w:t>
      </w:r>
      <w:r>
        <w:t xml:space="preserve"> et en lien avec </w:t>
      </w:r>
      <w:r w:rsidR="006C74E3">
        <w:t xml:space="preserve"> </w:t>
      </w:r>
      <w:r>
        <w:t xml:space="preserve">une démarche </w:t>
      </w:r>
      <w:r w:rsidR="006C74E3">
        <w:t xml:space="preserve">artistique, </w:t>
      </w:r>
      <w:r w:rsidR="006C74E3" w:rsidRPr="004E3A09">
        <w:rPr>
          <w:b/>
        </w:rPr>
        <w:t>des éléments de connaissance</w:t>
      </w:r>
      <w:r w:rsidR="006C74E3">
        <w:t xml:space="preserve"> destinés aux publics, aux équipes artistiques et aux structures organisatrices</w:t>
      </w:r>
      <w:r w:rsidR="00BE356B">
        <w:t xml:space="preserve"> ou d’accueil</w:t>
      </w:r>
      <w:r w:rsidR="006C74E3">
        <w:t xml:space="preserve">, </w:t>
      </w:r>
      <w:r w:rsidR="00BE356B">
        <w:rPr>
          <w:b/>
        </w:rPr>
        <w:t>concernant</w:t>
      </w:r>
      <w:r w:rsidR="006C74E3" w:rsidRPr="004E3A09">
        <w:rPr>
          <w:b/>
        </w:rPr>
        <w:t xml:space="preserve"> les modes de préservation des écosystèmes</w:t>
      </w:r>
      <w:r w:rsidR="006C74E3">
        <w:t xml:space="preserve"> dans le cadre de l'organisation </w:t>
      </w:r>
      <w:r w:rsidR="006C74E3" w:rsidRPr="004E3A09">
        <w:t>de manifestations</w:t>
      </w:r>
      <w:r w:rsidR="004E3A09" w:rsidRPr="004E3A09">
        <w:t xml:space="preserve"> culturelles en espace naturel.</w:t>
      </w:r>
    </w:p>
    <w:p w14:paraId="53F4C5DD" w14:textId="2E5BDB4A" w:rsidR="00583FFF" w:rsidRDefault="006C74E3" w:rsidP="004E3A09">
      <w:pPr>
        <w:spacing w:before="100" w:line="320" w:lineRule="exact"/>
        <w:ind w:left="720" w:firstLine="397"/>
        <w:jc w:val="both"/>
      </w:pPr>
      <w:r w:rsidRPr="004E3A09">
        <w:rPr>
          <w:b/>
        </w:rPr>
        <w:t>Sensibiliser différents publics</w:t>
      </w:r>
      <w:r>
        <w:t xml:space="preserve"> aux joies de la pratique artistique en plein air tout en attirant leur attention sur les enjeux environnementaux.</w:t>
      </w:r>
    </w:p>
    <w:p w14:paraId="3DCF6351" w14:textId="77777777" w:rsidR="00B42E5D" w:rsidRDefault="00B42E5D" w:rsidP="00B42E5D">
      <w:pPr>
        <w:spacing w:line="320" w:lineRule="exact"/>
      </w:pPr>
    </w:p>
    <w:p w14:paraId="5AD9BE92" w14:textId="77777777" w:rsidR="00B42E5D" w:rsidRDefault="00B42E5D" w:rsidP="00B42E5D">
      <w:pPr>
        <w:spacing w:line="320" w:lineRule="exact"/>
      </w:pPr>
    </w:p>
    <w:p w14:paraId="0AA7A12A" w14:textId="77777777" w:rsidR="00944D9E" w:rsidRDefault="00944D9E" w:rsidP="00B42E5D">
      <w:pPr>
        <w:spacing w:line="320" w:lineRule="exact"/>
      </w:pPr>
    </w:p>
    <w:p w14:paraId="4E938F2A" w14:textId="5C73F45C" w:rsidR="00C41775" w:rsidRPr="00BE356B" w:rsidRDefault="00BE6E41" w:rsidP="00B42E5D">
      <w:pPr>
        <w:spacing w:line="320" w:lineRule="exact"/>
        <w:rPr>
          <w:b/>
        </w:rPr>
      </w:pPr>
      <w:r w:rsidRPr="00BE356B">
        <w:rPr>
          <w:b/>
        </w:rPr>
        <w:t>M o y e n s</w:t>
      </w:r>
      <w:r w:rsidR="00BE356B">
        <w:rPr>
          <w:b/>
        </w:rPr>
        <w:t xml:space="preserve">   h u m a i n s</w:t>
      </w:r>
    </w:p>
    <w:p w14:paraId="47AD1DA2" w14:textId="77777777" w:rsidR="00BE6E41" w:rsidRDefault="00BE6E41" w:rsidP="00B42E5D">
      <w:pPr>
        <w:spacing w:line="320" w:lineRule="exact"/>
      </w:pPr>
    </w:p>
    <w:p w14:paraId="5A19A8EA" w14:textId="1EE7A22C" w:rsidR="004B2A59" w:rsidRPr="00944D9E" w:rsidRDefault="00BE6E41" w:rsidP="00944D9E">
      <w:pPr>
        <w:spacing w:line="320" w:lineRule="exact"/>
        <w:ind w:left="720"/>
      </w:pPr>
      <w:r w:rsidRPr="00944D9E">
        <w:t>3 artistes</w:t>
      </w:r>
    </w:p>
    <w:p w14:paraId="5756A352" w14:textId="7AF37655" w:rsidR="00BE6E41" w:rsidRPr="00944D9E" w:rsidRDefault="00944D9E" w:rsidP="00944D9E">
      <w:pPr>
        <w:spacing w:before="100" w:line="320" w:lineRule="exact"/>
        <w:ind w:left="720"/>
      </w:pPr>
      <w:r w:rsidRPr="00944D9E">
        <w:t xml:space="preserve">3 x </w:t>
      </w:r>
      <w:r w:rsidR="004B2A59" w:rsidRPr="00944D9E">
        <w:t>15 heures d’</w:t>
      </w:r>
      <w:r w:rsidR="004A6F72">
        <w:t>intervention</w:t>
      </w:r>
      <w:r w:rsidR="001D73E0">
        <w:t>s</w:t>
      </w:r>
      <w:r w:rsidR="004A6F72">
        <w:t xml:space="preserve"> pour environ 35 heures effectives d’atelier</w:t>
      </w:r>
      <w:r w:rsidR="001D73E0">
        <w:t>s</w:t>
      </w:r>
      <w:r w:rsidR="004A6F72">
        <w:rPr>
          <w:rStyle w:val="FootnoteReference"/>
        </w:rPr>
        <w:footnoteReference w:id="1"/>
      </w:r>
    </w:p>
    <w:p w14:paraId="308F529F" w14:textId="3089350E" w:rsidR="00BE356B" w:rsidRDefault="00944D9E" w:rsidP="00944D9E">
      <w:pPr>
        <w:spacing w:line="320" w:lineRule="exact"/>
        <w:ind w:left="720"/>
      </w:pPr>
      <w:r w:rsidRPr="00944D9E">
        <w:t xml:space="preserve">3 x </w:t>
      </w:r>
      <w:r w:rsidR="004B2A59" w:rsidRPr="00944D9E">
        <w:t>15</w:t>
      </w:r>
      <w:r w:rsidR="004B2A59">
        <w:t xml:space="preserve"> heures de résidence</w:t>
      </w:r>
    </w:p>
    <w:p w14:paraId="50E0F525" w14:textId="16104EB1" w:rsidR="00BE356B" w:rsidRPr="00944D9E" w:rsidRDefault="00944D9E" w:rsidP="00944D9E">
      <w:pPr>
        <w:spacing w:before="100" w:line="320" w:lineRule="exact"/>
        <w:ind w:left="720" w:firstLine="720"/>
        <w:rPr>
          <w:i/>
        </w:rPr>
      </w:pPr>
      <w:proofErr w:type="gramStart"/>
      <w:r>
        <w:rPr>
          <w:i/>
        </w:rPr>
        <w:t>avec</w:t>
      </w:r>
      <w:proofErr w:type="gramEnd"/>
      <w:r>
        <w:rPr>
          <w:i/>
        </w:rPr>
        <w:t xml:space="preserve"> un temps de</w:t>
      </w:r>
      <w:r w:rsidR="00BE356B" w:rsidRPr="00944D9E">
        <w:rPr>
          <w:i/>
        </w:rPr>
        <w:t xml:space="preserve"> recherche-création comprenant</w:t>
      </w:r>
      <w:r w:rsidRPr="00944D9E">
        <w:rPr>
          <w:i/>
        </w:rPr>
        <w:t> :</w:t>
      </w:r>
    </w:p>
    <w:p w14:paraId="5C3F3489" w14:textId="3F45400D" w:rsidR="00BE356B" w:rsidRDefault="004B2A59" w:rsidP="00944D9E">
      <w:pPr>
        <w:spacing w:before="100" w:line="320" w:lineRule="exact"/>
        <w:ind w:left="720"/>
      </w:pPr>
      <w:proofErr w:type="gramStart"/>
      <w:r>
        <w:t>des</w:t>
      </w:r>
      <w:proofErr w:type="gramEnd"/>
      <w:r>
        <w:t xml:space="preserve"> échanges avec les équipes </w:t>
      </w:r>
      <w:r w:rsidR="00BE356B">
        <w:t>impliquées localement dans la défense des écosystèmes</w:t>
      </w:r>
      <w:r w:rsidR="00944D9E">
        <w:t xml:space="preserve"> et</w:t>
      </w:r>
    </w:p>
    <w:p w14:paraId="0AEC4462" w14:textId="78F80FFF" w:rsidR="004B2A59" w:rsidRDefault="00944D9E" w:rsidP="001D73E0">
      <w:pPr>
        <w:spacing w:line="320" w:lineRule="exact"/>
        <w:ind w:left="720"/>
      </w:pPr>
      <w:r>
        <w:t>1</w:t>
      </w:r>
      <w:r w:rsidR="00BE356B">
        <w:t xml:space="preserve"> courte restitution publique conjointe des ateliers et du temps de résidence</w:t>
      </w:r>
    </w:p>
    <w:p w14:paraId="31C467F7" w14:textId="77777777" w:rsidR="00BE6E41" w:rsidRDefault="00BE6E41" w:rsidP="00B42E5D">
      <w:pPr>
        <w:spacing w:line="320" w:lineRule="exact"/>
      </w:pPr>
    </w:p>
    <w:p w14:paraId="0DE827C3" w14:textId="5BFF50D7" w:rsidR="00C41775" w:rsidRPr="00C41775" w:rsidRDefault="00C41775" w:rsidP="00B42E5D">
      <w:pPr>
        <w:spacing w:line="320" w:lineRule="exact"/>
        <w:rPr>
          <w:b/>
        </w:rPr>
      </w:pPr>
      <w:r>
        <w:rPr>
          <w:b/>
        </w:rPr>
        <w:t>A c</w:t>
      </w:r>
      <w:r w:rsidRPr="00C41775">
        <w:rPr>
          <w:b/>
        </w:rPr>
        <w:t xml:space="preserve"> t i o n s</w:t>
      </w:r>
      <w:r w:rsidR="00057693">
        <w:rPr>
          <w:b/>
        </w:rPr>
        <w:t xml:space="preserve">  /  A t e l i e r s   d e   p r a t i q u e   a r t i s t i q u e</w:t>
      </w:r>
    </w:p>
    <w:p w14:paraId="19FD60A7" w14:textId="77777777" w:rsidR="00C41775" w:rsidRDefault="00C41775" w:rsidP="00B42E5D">
      <w:pPr>
        <w:spacing w:line="320" w:lineRule="exact"/>
      </w:pPr>
    </w:p>
    <w:p w14:paraId="05617ECA" w14:textId="3B2F0CB5" w:rsidR="00B42E5D" w:rsidRDefault="00D2292F" w:rsidP="00013910">
      <w:pPr>
        <w:spacing w:line="320" w:lineRule="exact"/>
        <w:ind w:left="720" w:firstLine="397"/>
        <w:jc w:val="both"/>
      </w:pPr>
      <w:r>
        <w:t>En</w:t>
      </w:r>
      <w:r w:rsidR="00BC32A6">
        <w:t>tre</w:t>
      </w:r>
      <w:r>
        <w:t xml:space="preserve"> septembre et </w:t>
      </w:r>
      <w:r w:rsidR="00BC32A6">
        <w:t>le samedi 06 novembre</w:t>
      </w:r>
      <w:r>
        <w:t xml:space="preserve"> 2021</w:t>
      </w:r>
      <w:r w:rsidR="00BC32A6">
        <w:t xml:space="preserve"> (jour de restitution)</w:t>
      </w:r>
      <w:r w:rsidR="00057693">
        <w:t>, les trois artistes animeront des a</w:t>
      </w:r>
      <w:r w:rsidR="00B42E5D">
        <w:t xml:space="preserve">teliers </w:t>
      </w:r>
      <w:r w:rsidR="00A402CF">
        <w:t xml:space="preserve">de pratique artistique </w:t>
      </w:r>
      <w:r w:rsidR="00BC32A6">
        <w:t xml:space="preserve">soit </w:t>
      </w:r>
      <w:r w:rsidR="00F3441C">
        <w:t>sur le terrain</w:t>
      </w:r>
      <w:r>
        <w:t xml:space="preserve"> en plein air</w:t>
      </w:r>
      <w:r w:rsidR="00BC32A6">
        <w:t xml:space="preserve">, soit </w:t>
      </w:r>
      <w:r w:rsidR="00F3441C">
        <w:t>dans des</w:t>
      </w:r>
      <w:r w:rsidR="00BC32A6">
        <w:t xml:space="preserve"> lieux partenaires, soit</w:t>
      </w:r>
      <w:r w:rsidR="00C41775">
        <w:t xml:space="preserve"> à distance</w:t>
      </w:r>
      <w:r w:rsidR="00BC32A6">
        <w:t xml:space="preserve"> (calendrier à établir)</w:t>
      </w:r>
      <w:r w:rsidR="00B42E5D">
        <w:t xml:space="preserve"> :</w:t>
      </w:r>
    </w:p>
    <w:p w14:paraId="6EC3E18D" w14:textId="77777777" w:rsidR="00C41775" w:rsidRDefault="00C41775" w:rsidP="00013910">
      <w:pPr>
        <w:spacing w:line="320" w:lineRule="exact"/>
        <w:ind w:left="720"/>
        <w:jc w:val="both"/>
      </w:pPr>
    </w:p>
    <w:p w14:paraId="48FD4BED" w14:textId="77777777" w:rsidR="00C41775" w:rsidRPr="00C41775" w:rsidRDefault="00C41775" w:rsidP="00013910">
      <w:pPr>
        <w:spacing w:line="320" w:lineRule="exact"/>
        <w:ind w:left="720"/>
        <w:jc w:val="both"/>
        <w:rPr>
          <w:b/>
        </w:rPr>
      </w:pPr>
      <w:r w:rsidRPr="00C41775">
        <w:rPr>
          <w:b/>
        </w:rPr>
        <w:t xml:space="preserve">Danse avec Clotilde </w:t>
      </w:r>
      <w:proofErr w:type="spellStart"/>
      <w:r w:rsidRPr="00C41775">
        <w:rPr>
          <w:b/>
        </w:rPr>
        <w:t>Amprimoz</w:t>
      </w:r>
      <w:proofErr w:type="spellEnd"/>
    </w:p>
    <w:p w14:paraId="798C60B1" w14:textId="08C4DFC3" w:rsidR="00C41775" w:rsidRPr="00C41775" w:rsidRDefault="00B42E5D" w:rsidP="00013910">
      <w:pPr>
        <w:spacing w:line="320" w:lineRule="exact"/>
        <w:ind w:left="720"/>
        <w:jc w:val="both"/>
        <w:rPr>
          <w:i/>
        </w:rPr>
      </w:pPr>
      <w:r w:rsidRPr="00C41775">
        <w:rPr>
          <w:i/>
        </w:rPr>
        <w:t>10h pour 3 gr</w:t>
      </w:r>
      <w:r w:rsidR="00C41775" w:rsidRPr="00C41775">
        <w:rPr>
          <w:i/>
        </w:rPr>
        <w:t xml:space="preserve">oupes : seniors + </w:t>
      </w:r>
      <w:r w:rsidR="00D9012C">
        <w:rPr>
          <w:i/>
        </w:rPr>
        <w:t>enfants</w:t>
      </w:r>
    </w:p>
    <w:p w14:paraId="0849B14D" w14:textId="1756932A" w:rsidR="00B42E5D" w:rsidRDefault="00C41775" w:rsidP="00013910">
      <w:pPr>
        <w:spacing w:before="100" w:line="320" w:lineRule="exact"/>
        <w:ind w:left="720"/>
        <w:jc w:val="both"/>
      </w:pPr>
      <w:r>
        <w:t>La délicatesse.</w:t>
      </w:r>
      <w:r w:rsidR="00B42E5D">
        <w:t xml:space="preserve"> </w:t>
      </w:r>
      <w:r>
        <w:t>P</w:t>
      </w:r>
      <w:r w:rsidR="00B42E5D">
        <w:t xml:space="preserve">rendre soin (de soi, de l’environnement) à travers l’exploration sensible (toucher, poids, point de vue, etc.) guidée par la voix ou le regard, en se concentrant sur un sens à la fois. Par quelle méthodologie transmettre une telle démarche chorégraphique en espace naturel, pour </w:t>
      </w:r>
      <w:r>
        <w:t>créer et valoriser sans abîmer ?</w:t>
      </w:r>
    </w:p>
    <w:p w14:paraId="6F586163" w14:textId="77777777" w:rsidR="00013910" w:rsidRDefault="00013910" w:rsidP="00013910">
      <w:pPr>
        <w:spacing w:before="100" w:line="320" w:lineRule="exact"/>
        <w:ind w:left="720"/>
        <w:jc w:val="both"/>
      </w:pPr>
    </w:p>
    <w:p w14:paraId="48BCC4E1" w14:textId="77777777" w:rsidR="00C41775" w:rsidRPr="00820A9D" w:rsidRDefault="00C41775" w:rsidP="00013910">
      <w:pPr>
        <w:spacing w:line="320" w:lineRule="exact"/>
        <w:ind w:left="720"/>
        <w:jc w:val="both"/>
        <w:rPr>
          <w:b/>
        </w:rPr>
      </w:pPr>
      <w:r w:rsidRPr="00820A9D">
        <w:rPr>
          <w:b/>
        </w:rPr>
        <w:t xml:space="preserve">Théâtre et écriture avec Julien Daillère </w:t>
      </w:r>
    </w:p>
    <w:p w14:paraId="53CF05EE" w14:textId="25385389" w:rsidR="00CC5ECB" w:rsidRDefault="00B42E5D" w:rsidP="00013910">
      <w:pPr>
        <w:spacing w:line="320" w:lineRule="exact"/>
        <w:ind w:left="720"/>
        <w:jc w:val="both"/>
        <w:rPr>
          <w:i/>
        </w:rPr>
      </w:pPr>
      <w:r w:rsidRPr="00013910">
        <w:rPr>
          <w:i/>
        </w:rPr>
        <w:t>10h pour 3 groupes</w:t>
      </w:r>
      <w:r w:rsidR="00D9012C">
        <w:rPr>
          <w:i/>
        </w:rPr>
        <w:t> : enfants et adolescents</w:t>
      </w:r>
    </w:p>
    <w:p w14:paraId="7F7D5A0E" w14:textId="48236B41" w:rsidR="00820A9D" w:rsidRPr="00013910" w:rsidRDefault="00820A9D" w:rsidP="00013910">
      <w:pPr>
        <w:spacing w:line="320" w:lineRule="exact"/>
        <w:ind w:left="720"/>
        <w:jc w:val="both"/>
        <w:rPr>
          <w:i/>
        </w:rPr>
      </w:pPr>
      <w:r w:rsidRPr="00013910">
        <w:rPr>
          <w:i/>
        </w:rPr>
        <w:t>(</w:t>
      </w:r>
      <w:proofErr w:type="gramStart"/>
      <w:r w:rsidR="00B42E5D" w:rsidRPr="00013910">
        <w:rPr>
          <w:i/>
        </w:rPr>
        <w:t>atelier</w:t>
      </w:r>
      <w:proofErr w:type="gramEnd"/>
      <w:r w:rsidR="00B42E5D" w:rsidRPr="00013910">
        <w:rPr>
          <w:i/>
        </w:rPr>
        <w:t xml:space="preserve"> hybr</w:t>
      </w:r>
      <w:r w:rsidRPr="00013910">
        <w:rPr>
          <w:i/>
        </w:rPr>
        <w:t xml:space="preserve">ide </w:t>
      </w:r>
      <w:r w:rsidR="00013910">
        <w:rPr>
          <w:i/>
        </w:rPr>
        <w:t>avec une partie en</w:t>
      </w:r>
      <w:r w:rsidRPr="00013910">
        <w:rPr>
          <w:i/>
        </w:rPr>
        <w:t xml:space="preserve"> distanciel)</w:t>
      </w:r>
    </w:p>
    <w:p w14:paraId="0E238701" w14:textId="4100C91A" w:rsidR="00B42E5D" w:rsidRDefault="00820A9D" w:rsidP="00013910">
      <w:pPr>
        <w:spacing w:before="100" w:line="320" w:lineRule="exact"/>
        <w:ind w:left="720"/>
        <w:jc w:val="both"/>
      </w:pPr>
      <w:r>
        <w:t>C</w:t>
      </w:r>
      <w:r w:rsidR="00B42E5D">
        <w:t>omment l’écriture peut nous sensibiliser à des formes de vie trop peu visibles pour inciter à les protéger ? Quelle mythologie ? Quelle sonorité des mots ?</w:t>
      </w:r>
      <w:r w:rsidR="00BE6E41">
        <w:t xml:space="preserve"> La « fente de timidité », qui définit la distance que certains arbres gardent entre eux, peut-elle poétiser nos éloignements contraints ?</w:t>
      </w:r>
    </w:p>
    <w:p w14:paraId="28301742" w14:textId="77777777" w:rsidR="00820A9D" w:rsidRDefault="00820A9D" w:rsidP="00013910">
      <w:pPr>
        <w:spacing w:before="100" w:line="320" w:lineRule="exact"/>
        <w:ind w:left="720"/>
        <w:jc w:val="both"/>
      </w:pPr>
    </w:p>
    <w:p w14:paraId="0C215994" w14:textId="1C89090B" w:rsidR="00820A9D" w:rsidRPr="00820A9D" w:rsidRDefault="00820A9D" w:rsidP="00013910">
      <w:pPr>
        <w:spacing w:line="320" w:lineRule="exact"/>
        <w:ind w:left="720"/>
        <w:jc w:val="both"/>
        <w:rPr>
          <w:b/>
        </w:rPr>
      </w:pPr>
      <w:r w:rsidRPr="00820A9D">
        <w:rPr>
          <w:b/>
        </w:rPr>
        <w:t>Scénographie avec Clément Dubois</w:t>
      </w:r>
    </w:p>
    <w:p w14:paraId="46FBE577" w14:textId="5E1596AF" w:rsidR="00820A9D" w:rsidRPr="00820A9D" w:rsidRDefault="00B42E5D" w:rsidP="00013910">
      <w:pPr>
        <w:spacing w:line="320" w:lineRule="exact"/>
        <w:ind w:left="720"/>
        <w:jc w:val="both"/>
        <w:rPr>
          <w:i/>
        </w:rPr>
      </w:pPr>
      <w:r w:rsidRPr="00820A9D">
        <w:rPr>
          <w:i/>
        </w:rPr>
        <w:t>10h pour 2 groupes</w:t>
      </w:r>
      <w:r w:rsidR="00D9012C">
        <w:rPr>
          <w:i/>
        </w:rPr>
        <w:t xml:space="preserve"> : </w:t>
      </w:r>
      <w:r w:rsidRPr="00820A9D">
        <w:rPr>
          <w:i/>
        </w:rPr>
        <w:t>adultes et/ou</w:t>
      </w:r>
      <w:r w:rsidR="00820A9D" w:rsidRPr="00820A9D">
        <w:rPr>
          <w:i/>
        </w:rPr>
        <w:t xml:space="preserve"> </w:t>
      </w:r>
      <w:r w:rsidR="00D9012C">
        <w:rPr>
          <w:i/>
        </w:rPr>
        <w:t>adolescents</w:t>
      </w:r>
    </w:p>
    <w:p w14:paraId="7AB2CFC6" w14:textId="43151E1C" w:rsidR="00F546E3" w:rsidRDefault="00820A9D" w:rsidP="00F546E3">
      <w:pPr>
        <w:spacing w:before="100" w:line="320" w:lineRule="exact"/>
        <w:ind w:left="720"/>
        <w:jc w:val="both"/>
      </w:pPr>
      <w:r>
        <w:t>C</w:t>
      </w:r>
      <w:r w:rsidR="00B42E5D">
        <w:t>omment glaner des éléments pour en faire une signalétique, sans dénaturer, en les transformant de manière éco</w:t>
      </w:r>
      <w:r w:rsidR="00F3441C">
        <w:t>-</w:t>
      </w:r>
      <w:r w:rsidR="00B42E5D">
        <w:t>responsable ? Comment créer du signal avec ce qui est déjà présent ?</w:t>
      </w:r>
    </w:p>
    <w:p w14:paraId="17074782" w14:textId="77777777" w:rsidR="00BC32A6" w:rsidRDefault="00BC32A6" w:rsidP="00F546E3">
      <w:pPr>
        <w:spacing w:before="100" w:line="320" w:lineRule="exact"/>
        <w:ind w:left="720"/>
        <w:jc w:val="both"/>
      </w:pPr>
    </w:p>
    <w:p w14:paraId="0D4F1235" w14:textId="756F5106" w:rsidR="00BC32A6" w:rsidRDefault="00D00571" w:rsidP="00F546E3">
      <w:pPr>
        <w:spacing w:before="100" w:line="320" w:lineRule="exact"/>
        <w:ind w:left="720"/>
        <w:jc w:val="both"/>
      </w:pPr>
      <w:r>
        <w:t xml:space="preserve">Partenaires </w:t>
      </w:r>
      <w:r w:rsidR="00BC32A6">
        <w:t xml:space="preserve">: </w:t>
      </w:r>
      <w:proofErr w:type="gramStart"/>
      <w:r>
        <w:t>centres</w:t>
      </w:r>
      <w:proofErr w:type="gramEnd"/>
      <w:r>
        <w:t xml:space="preserve"> de loisirs, centres sociaux, EHPAD</w:t>
      </w:r>
    </w:p>
    <w:p w14:paraId="76D96D0F" w14:textId="77777777" w:rsidR="00583FFF" w:rsidRDefault="00583FFF" w:rsidP="00013910">
      <w:pPr>
        <w:spacing w:line="320" w:lineRule="exact"/>
        <w:jc w:val="both"/>
      </w:pPr>
    </w:p>
    <w:p w14:paraId="112484BF" w14:textId="77777777" w:rsidR="00057693" w:rsidRDefault="00057693" w:rsidP="00013910">
      <w:pPr>
        <w:spacing w:line="320" w:lineRule="exact"/>
        <w:jc w:val="both"/>
      </w:pPr>
    </w:p>
    <w:p w14:paraId="5D17F9A9" w14:textId="4C6AA882" w:rsidR="00057693" w:rsidRPr="00057693" w:rsidRDefault="00057693" w:rsidP="00013910">
      <w:pPr>
        <w:spacing w:line="320" w:lineRule="exact"/>
        <w:jc w:val="both"/>
        <w:rPr>
          <w:b/>
        </w:rPr>
      </w:pPr>
      <w:r w:rsidRPr="00057693">
        <w:rPr>
          <w:b/>
        </w:rPr>
        <w:t xml:space="preserve">A c t i o n s  /  R é s i d e n c e   </w:t>
      </w:r>
      <w:proofErr w:type="spellStart"/>
      <w:r w:rsidRPr="00057693">
        <w:rPr>
          <w:b/>
        </w:rPr>
        <w:t>e</w:t>
      </w:r>
      <w:proofErr w:type="spellEnd"/>
      <w:r w:rsidRPr="00057693">
        <w:rPr>
          <w:b/>
        </w:rPr>
        <w:t xml:space="preserve"> t   r e s t i t u t i o n</w:t>
      </w:r>
    </w:p>
    <w:p w14:paraId="41053BC6" w14:textId="77777777" w:rsidR="00057693" w:rsidRDefault="00057693" w:rsidP="00013910">
      <w:pPr>
        <w:spacing w:line="320" w:lineRule="exact"/>
        <w:jc w:val="both"/>
      </w:pPr>
    </w:p>
    <w:p w14:paraId="02499CFB" w14:textId="64B56617" w:rsidR="00057693" w:rsidRDefault="00EE2B0F" w:rsidP="00CC5ECB">
      <w:pPr>
        <w:spacing w:line="320" w:lineRule="exact"/>
        <w:ind w:left="720" w:firstLine="397"/>
        <w:jc w:val="both"/>
      </w:pPr>
      <w:r>
        <w:t>À</w:t>
      </w:r>
      <w:r w:rsidR="00057693">
        <w:t xml:space="preserve"> la suite </w:t>
      </w:r>
      <w:r w:rsidR="00BC32A6">
        <w:t xml:space="preserve">et en parallèle </w:t>
      </w:r>
      <w:r w:rsidR="00057693">
        <w:t xml:space="preserve">de ces rendez-vous ponctuels, les artistes se retrouveront sur un site commun </w:t>
      </w:r>
      <w:r w:rsidR="00057693" w:rsidRPr="00D9012C">
        <w:rPr>
          <w:b/>
        </w:rPr>
        <w:t>du mercredi 03 et samedi 06 novembre 2021</w:t>
      </w:r>
      <w:r w:rsidR="00057693">
        <w:t xml:space="preserve"> pour</w:t>
      </w:r>
      <w:r w:rsidR="00CC5ECB">
        <w:t xml:space="preserve"> </w:t>
      </w:r>
      <w:r w:rsidR="00057693">
        <w:t>préparer ce qui donnera lieu à la restitution de leur résidence en plein air, sous la forme d’une esquisse de spectacle</w:t>
      </w:r>
      <w:r w:rsidR="00CC5ECB">
        <w:rPr>
          <w:rStyle w:val="FootnoteReference"/>
        </w:rPr>
        <w:footnoteReference w:id="2"/>
      </w:r>
      <w:r w:rsidR="00057693">
        <w:t xml:space="preserve"> chorégraphique et théâtral, en lien avec un prototype de</w:t>
      </w:r>
      <w:r w:rsidR="00057693" w:rsidRPr="00244943">
        <w:t xml:space="preserve"> scénographie-signalétique in situ, vernaculaire et à </w:t>
      </w:r>
      <w:r w:rsidR="00057693">
        <w:t>faible impact environnemental. Le public convié (centre</w:t>
      </w:r>
      <w:r w:rsidR="00CC5ECB">
        <w:t>s</w:t>
      </w:r>
      <w:r w:rsidR="00057693">
        <w:t xml:space="preserve"> de loisir</w:t>
      </w:r>
      <w:r w:rsidR="00CC5ECB">
        <w:t>s</w:t>
      </w:r>
      <w:r w:rsidR="00057693">
        <w:t xml:space="preserve"> et familles</w:t>
      </w:r>
      <w:r w:rsidR="00BC32A6">
        <w:t xml:space="preserve"> notamment</w:t>
      </w:r>
      <w:r w:rsidR="00057693">
        <w:t>) sera invité à propos</w:t>
      </w:r>
      <w:r w:rsidR="00CC5ECB">
        <w:t>er des idées de développement pour cette initiative</w:t>
      </w:r>
      <w:r w:rsidR="00057693">
        <w:t>.</w:t>
      </w:r>
    </w:p>
    <w:p w14:paraId="6EADE15F" w14:textId="1A6EAE45" w:rsidR="00967991" w:rsidRPr="00F546E3" w:rsidRDefault="00F546E3" w:rsidP="00013910">
      <w:pPr>
        <w:spacing w:line="320" w:lineRule="exact"/>
        <w:jc w:val="both"/>
        <w:rPr>
          <w:b/>
        </w:rPr>
      </w:pPr>
      <w:bookmarkStart w:id="0" w:name="_GoBack"/>
      <w:bookmarkEnd w:id="0"/>
      <w:r w:rsidRPr="00F546E3">
        <w:rPr>
          <w:b/>
        </w:rPr>
        <w:t xml:space="preserve">D e s   </w:t>
      </w:r>
      <w:proofErr w:type="spellStart"/>
      <w:r w:rsidRPr="00F546E3">
        <w:rPr>
          <w:b/>
        </w:rPr>
        <w:t>s</w:t>
      </w:r>
      <w:proofErr w:type="spellEnd"/>
      <w:r w:rsidRPr="00F546E3">
        <w:rPr>
          <w:b/>
        </w:rPr>
        <w:t xml:space="preserve"> y n e r g i e s </w:t>
      </w:r>
    </w:p>
    <w:p w14:paraId="5E622ADB" w14:textId="77777777" w:rsidR="00F546E3" w:rsidRDefault="00F546E3" w:rsidP="00447CE9">
      <w:pPr>
        <w:spacing w:line="320" w:lineRule="exact"/>
        <w:jc w:val="both"/>
      </w:pPr>
    </w:p>
    <w:p w14:paraId="12F3498D" w14:textId="7A2635A1" w:rsidR="00447CE9" w:rsidRDefault="00F546E3" w:rsidP="00447CE9">
      <w:pPr>
        <w:spacing w:line="320" w:lineRule="exact"/>
        <w:ind w:left="720" w:firstLine="397"/>
        <w:jc w:val="both"/>
      </w:pPr>
      <w:r>
        <w:t xml:space="preserve">La </w:t>
      </w:r>
      <w:proofErr w:type="spellStart"/>
      <w:r>
        <w:t>TraverScène</w:t>
      </w:r>
      <w:proofErr w:type="spellEnd"/>
      <w:r>
        <w:t xml:space="preserve"> </w:t>
      </w:r>
      <w:r w:rsidR="00447CE9">
        <w:t xml:space="preserve">est le partenaire opérationnel du </w:t>
      </w:r>
      <w:r w:rsidR="00447CE9" w:rsidRPr="00447CE9">
        <w:rPr>
          <w:b/>
        </w:rPr>
        <w:t>programme de recherche et d’expérimentation « Avoir Lieu »</w:t>
      </w:r>
      <w:r w:rsidR="00447CE9">
        <w:t xml:space="preserve"> porté par </w:t>
      </w:r>
      <w:r w:rsidR="00447CE9" w:rsidRPr="00447CE9">
        <w:rPr>
          <w:b/>
        </w:rPr>
        <w:t>La Marge Heureuse</w:t>
      </w:r>
      <w:r w:rsidR="00447CE9">
        <w:t xml:space="preserve">. La prise en compte de l’impact écologique des formes alternatives de spectacle vivant fait partie des axes de travail de ce programme </w:t>
      </w:r>
      <w:r w:rsidR="00ED3FF6">
        <w:t xml:space="preserve">qui </w:t>
      </w:r>
      <w:r w:rsidR="00447CE9">
        <w:t>accompagne le développement de pratiques innovantes au niveau local, concernant :</w:t>
      </w:r>
    </w:p>
    <w:p w14:paraId="1A595355" w14:textId="418738A0" w:rsidR="00447CE9" w:rsidRDefault="00447CE9" w:rsidP="00447CE9">
      <w:pPr>
        <w:pStyle w:val="ListParagraph"/>
        <w:numPr>
          <w:ilvl w:val="0"/>
          <w:numId w:val="5"/>
        </w:numPr>
        <w:spacing w:line="320" w:lineRule="exact"/>
        <w:jc w:val="both"/>
      </w:pPr>
      <w:r>
        <w:t xml:space="preserve">les dispositifs d'accueil public en coprésence </w:t>
      </w:r>
      <w:proofErr w:type="spellStart"/>
      <w:r>
        <w:t>covid</w:t>
      </w:r>
      <w:proofErr w:type="spellEnd"/>
      <w:r>
        <w:t>-compatibles pour le spectacle vivant</w:t>
      </w:r>
    </w:p>
    <w:p w14:paraId="7712F14A" w14:textId="7B9425D1" w:rsidR="00F546E3" w:rsidRDefault="00447CE9" w:rsidP="00447CE9">
      <w:pPr>
        <w:pStyle w:val="ListParagraph"/>
        <w:numPr>
          <w:ilvl w:val="0"/>
          <w:numId w:val="5"/>
        </w:numPr>
        <w:spacing w:line="320" w:lineRule="exact"/>
        <w:jc w:val="both"/>
      </w:pPr>
      <w:r>
        <w:t>les formes théâtrales hybrides (coprésence / distanciel) en multicanal et interactives, en transdisciplinarité avec les autres arts.</w:t>
      </w:r>
    </w:p>
    <w:p w14:paraId="60D22ADD" w14:textId="77777777" w:rsidR="00D9012C" w:rsidRDefault="00D9012C" w:rsidP="00D9012C">
      <w:pPr>
        <w:spacing w:line="320" w:lineRule="exact"/>
        <w:jc w:val="both"/>
      </w:pPr>
    </w:p>
    <w:p w14:paraId="2885D9BE" w14:textId="26E458A0" w:rsidR="00014FFD" w:rsidRDefault="00967991" w:rsidP="00ED3FF6">
      <w:pPr>
        <w:spacing w:line="320" w:lineRule="exact"/>
        <w:ind w:left="720" w:firstLine="397"/>
        <w:jc w:val="both"/>
      </w:pPr>
      <w:r>
        <w:t>Dans le cadre de son programme « Vagabondages Volcaniques »</w:t>
      </w:r>
      <w:r w:rsidR="00014FFD">
        <w:t xml:space="preserve">, le </w:t>
      </w:r>
      <w:r w:rsidR="00014FFD" w:rsidRPr="00ED3FF6">
        <w:rPr>
          <w:b/>
        </w:rPr>
        <w:t>syndicat mixte du Parc des volcans d’Auvergne</w:t>
      </w:r>
      <w:r w:rsidR="00014FFD">
        <w:t xml:space="preserve"> (SMPNRVA) se dote d'une </w:t>
      </w:r>
      <w:r w:rsidR="00014FFD" w:rsidRPr="00ED3FF6">
        <w:rPr>
          <w:b/>
        </w:rPr>
        <w:t>charte relative à la tenue de manifestations sportives et culturelles sur son territoire</w:t>
      </w:r>
      <w:r w:rsidR="00014FFD">
        <w:t xml:space="preserve">, qui traduira et déclinera les valeurs du Parc et permettra </w:t>
      </w:r>
      <w:r>
        <w:t>un dialogue et une coopération « positifs »</w:t>
      </w:r>
      <w:r w:rsidR="00014FFD">
        <w:t xml:space="preserve"> avec les organisateurs et avec les publics.</w:t>
      </w:r>
    </w:p>
    <w:p w14:paraId="31FF0D6A" w14:textId="77777777" w:rsidR="00014FFD" w:rsidRDefault="00014FFD" w:rsidP="00ED3FF6">
      <w:pPr>
        <w:spacing w:line="320" w:lineRule="exact"/>
        <w:ind w:left="720" w:firstLine="397"/>
        <w:jc w:val="both"/>
      </w:pPr>
      <w:r>
        <w:t>La charte établira, en priorité, un cadre vis-à-vis des possibilités puis des modalités d’occupation des sites : accès, aménagements et scénographie, gestion des jauges et des flux publics, nuisances sonores et lumineuses, gestion des déchets, signalétique, relations aux propriétaires fonciers.</w:t>
      </w:r>
    </w:p>
    <w:p w14:paraId="4F491BF5" w14:textId="77777777" w:rsidR="00ED3FF6" w:rsidRDefault="00ED3FF6" w:rsidP="00ED3FF6">
      <w:pPr>
        <w:spacing w:line="320" w:lineRule="exact"/>
        <w:ind w:left="720" w:firstLine="397"/>
        <w:jc w:val="both"/>
      </w:pPr>
      <w:r>
        <w:t>Des échanges sont prévus avec les équipes en charge de la rédaction de cette charte afin de nourrir la réflexion des artistes sur le terrain.</w:t>
      </w:r>
    </w:p>
    <w:p w14:paraId="3C6F3B15" w14:textId="77777777" w:rsidR="00D9012C" w:rsidRDefault="00D9012C" w:rsidP="00ED3FF6">
      <w:pPr>
        <w:spacing w:line="320" w:lineRule="exact"/>
        <w:ind w:left="720" w:firstLine="397"/>
        <w:jc w:val="both"/>
      </w:pPr>
    </w:p>
    <w:p w14:paraId="5BEC3819" w14:textId="4A35D0D4" w:rsidR="00BC32A6" w:rsidRDefault="00D9012C" w:rsidP="00ED3FF6">
      <w:pPr>
        <w:spacing w:line="320" w:lineRule="exact"/>
        <w:ind w:left="720" w:firstLine="397"/>
        <w:jc w:val="both"/>
      </w:pPr>
      <w:r>
        <w:t xml:space="preserve">Dans le cadre de notre résidence, nous souhaitons vivement travailler également avec </w:t>
      </w:r>
      <w:r w:rsidRPr="00C86D63">
        <w:rPr>
          <w:b/>
        </w:rPr>
        <w:t>les équipes du site naturel qui nous accueillera</w:t>
      </w:r>
      <w:r w:rsidR="00C86D63">
        <w:t xml:space="preserve">, sur les enjeux posés par la présence du public et son impact, dans le cadre de manifestations culturelles ou même de simples </w:t>
      </w:r>
      <w:r w:rsidR="00BC32A6">
        <w:t xml:space="preserve">activités de loisirs en groupe. Cela pourrait prendre la forme d’une </w:t>
      </w:r>
      <w:r w:rsidR="00BC32A6" w:rsidRPr="00BC32A6">
        <w:rPr>
          <w:b/>
        </w:rPr>
        <w:t>présentation des enjeux environnementaux</w:t>
      </w:r>
      <w:r w:rsidR="00BC32A6">
        <w:t xml:space="preserve"> du site en début de résidence et d’un temps d’échange à mi-parcours pour participer à </w:t>
      </w:r>
      <w:r w:rsidR="00BC32A6" w:rsidRPr="00BC32A6">
        <w:rPr>
          <w:b/>
        </w:rPr>
        <w:t>l’évaluation des réponses artistiques</w:t>
      </w:r>
      <w:r w:rsidR="00BC32A6">
        <w:t xml:space="preserve"> envisagées à ces contraintes.</w:t>
      </w:r>
    </w:p>
    <w:p w14:paraId="123A609D" w14:textId="10310827" w:rsidR="00D9012C" w:rsidRDefault="00C86D63" w:rsidP="00ED3FF6">
      <w:pPr>
        <w:spacing w:line="320" w:lineRule="exact"/>
        <w:ind w:left="720" w:firstLine="397"/>
        <w:jc w:val="both"/>
      </w:pPr>
      <w:r w:rsidRPr="00C86D63">
        <w:rPr>
          <w:b/>
        </w:rPr>
        <w:t>Le site du lac d’Aubusson</w:t>
      </w:r>
      <w:r>
        <w:t xml:space="preserve"> s’y prêterait particulièrement par rapport aux problématiques actuelles (ouverture d’espaces au public pour en protéger d’autres, signalétique associée, éventuels parcours mis en place, etc.) et aux expériences passées (organisation de concerts, spectacles sur l’eau, etc.).</w:t>
      </w:r>
    </w:p>
    <w:p w14:paraId="387315A8" w14:textId="77777777" w:rsidR="00ED3FF6" w:rsidRDefault="00ED3FF6" w:rsidP="00ED3FF6">
      <w:pPr>
        <w:spacing w:line="320" w:lineRule="exact"/>
        <w:ind w:left="720" w:firstLine="397"/>
        <w:jc w:val="both"/>
      </w:pPr>
    </w:p>
    <w:p w14:paraId="4F93DBF2" w14:textId="42C270ED" w:rsidR="00967991" w:rsidRDefault="00967991" w:rsidP="00ED3FF6">
      <w:pPr>
        <w:spacing w:line="320" w:lineRule="exact"/>
        <w:ind w:left="720" w:firstLine="397"/>
        <w:jc w:val="both"/>
      </w:pPr>
      <w:r>
        <w:t xml:space="preserve">Nous souhaitons également étudier la manière de </w:t>
      </w:r>
      <w:r w:rsidRPr="00967991">
        <w:rPr>
          <w:b/>
        </w:rPr>
        <w:t>sensibiliser à la préservation d’un site naturel à distance</w:t>
      </w:r>
      <w:r>
        <w:t>, en invitant des personnes à rejoindre certaines actions artistiques et culturelles en distanciel, ce qui participe de limiter l'impact écologique sur site tout en rassemblant plus largement.</w:t>
      </w:r>
    </w:p>
    <w:p w14:paraId="60198F1B" w14:textId="77777777" w:rsidR="00967991" w:rsidRDefault="00967991" w:rsidP="00522D66">
      <w:pPr>
        <w:spacing w:line="320" w:lineRule="exact"/>
      </w:pPr>
    </w:p>
    <w:p w14:paraId="6799A784" w14:textId="77777777" w:rsidR="00C86D63" w:rsidRDefault="00C86D63">
      <w:pPr>
        <w:rPr>
          <w:b/>
        </w:rPr>
      </w:pPr>
      <w:r>
        <w:rPr>
          <w:b/>
        </w:rPr>
        <w:br w:type="page"/>
      </w:r>
    </w:p>
    <w:p w14:paraId="048C3745" w14:textId="6F6DEFE9" w:rsidR="003B4D3E" w:rsidRDefault="00014FFD" w:rsidP="003B4D3E">
      <w:pPr>
        <w:spacing w:line="320" w:lineRule="exact"/>
        <w:rPr>
          <w:b/>
        </w:rPr>
      </w:pPr>
      <w:r w:rsidRPr="005C392C">
        <w:rPr>
          <w:b/>
        </w:rPr>
        <w:t xml:space="preserve"> </w:t>
      </w:r>
      <w:r w:rsidR="005C392C" w:rsidRPr="005C392C">
        <w:rPr>
          <w:b/>
        </w:rPr>
        <w:t>L e s   a r t i s t e s</w:t>
      </w:r>
    </w:p>
    <w:p w14:paraId="7C91E3F8" w14:textId="77777777" w:rsidR="003B4D3E" w:rsidRDefault="003B4D3E" w:rsidP="003B4D3E">
      <w:pPr>
        <w:spacing w:line="320" w:lineRule="exact"/>
        <w:rPr>
          <w:b/>
        </w:rPr>
      </w:pPr>
    </w:p>
    <w:p w14:paraId="3276C5BE" w14:textId="1C191E77" w:rsidR="00155684" w:rsidRPr="002532E0" w:rsidRDefault="002532E0" w:rsidP="002532E0">
      <w:pPr>
        <w:spacing w:before="100" w:line="320" w:lineRule="exact"/>
        <w:rPr>
          <w:b/>
        </w:rPr>
      </w:pPr>
      <w:r w:rsidRPr="002532E0">
        <w:rPr>
          <w:b/>
        </w:rPr>
        <w:t>C</w:t>
      </w:r>
      <w:r w:rsidR="003B4D3E">
        <w:rPr>
          <w:b/>
        </w:rPr>
        <w:t xml:space="preserve"> </w:t>
      </w:r>
      <w:r w:rsidRPr="002532E0">
        <w:rPr>
          <w:b/>
        </w:rPr>
        <w:t>l</w:t>
      </w:r>
      <w:r w:rsidR="003B4D3E">
        <w:rPr>
          <w:b/>
        </w:rPr>
        <w:t xml:space="preserve"> </w:t>
      </w:r>
      <w:r w:rsidRPr="002532E0">
        <w:rPr>
          <w:b/>
        </w:rPr>
        <w:t>o</w:t>
      </w:r>
      <w:r w:rsidR="003B4D3E">
        <w:rPr>
          <w:b/>
        </w:rPr>
        <w:t xml:space="preserve"> </w:t>
      </w:r>
      <w:r w:rsidRPr="002532E0">
        <w:rPr>
          <w:b/>
        </w:rPr>
        <w:t>t</w:t>
      </w:r>
      <w:r w:rsidR="003B4D3E">
        <w:rPr>
          <w:b/>
        </w:rPr>
        <w:t xml:space="preserve"> </w:t>
      </w:r>
      <w:r w:rsidRPr="002532E0">
        <w:rPr>
          <w:b/>
        </w:rPr>
        <w:t>i</w:t>
      </w:r>
      <w:r w:rsidR="003B4D3E">
        <w:rPr>
          <w:b/>
        </w:rPr>
        <w:t xml:space="preserve"> </w:t>
      </w:r>
      <w:r w:rsidRPr="002532E0">
        <w:rPr>
          <w:b/>
        </w:rPr>
        <w:t>l</w:t>
      </w:r>
      <w:r w:rsidR="003B4D3E">
        <w:rPr>
          <w:b/>
        </w:rPr>
        <w:t xml:space="preserve"> </w:t>
      </w:r>
      <w:r w:rsidRPr="002532E0">
        <w:rPr>
          <w:b/>
        </w:rPr>
        <w:t>d</w:t>
      </w:r>
      <w:r w:rsidR="003B4D3E">
        <w:rPr>
          <w:b/>
        </w:rPr>
        <w:t xml:space="preserve"> </w:t>
      </w:r>
      <w:r w:rsidRPr="002532E0">
        <w:rPr>
          <w:b/>
        </w:rPr>
        <w:t>e</w:t>
      </w:r>
      <w:r w:rsidR="003B4D3E">
        <w:rPr>
          <w:b/>
        </w:rPr>
        <w:t xml:space="preserve"> </w:t>
      </w:r>
      <w:r w:rsidRPr="002532E0">
        <w:rPr>
          <w:b/>
        </w:rPr>
        <w:t xml:space="preserve"> </w:t>
      </w:r>
      <w:r w:rsidR="003B4D3E">
        <w:rPr>
          <w:b/>
        </w:rPr>
        <w:t xml:space="preserve">  </w:t>
      </w:r>
      <w:r w:rsidRPr="002532E0">
        <w:rPr>
          <w:b/>
        </w:rPr>
        <w:t>A</w:t>
      </w:r>
      <w:r w:rsidR="003B4D3E">
        <w:rPr>
          <w:b/>
        </w:rPr>
        <w:t xml:space="preserve"> </w:t>
      </w:r>
      <w:r w:rsidRPr="002532E0">
        <w:rPr>
          <w:b/>
        </w:rPr>
        <w:t>M</w:t>
      </w:r>
      <w:r w:rsidR="003B4D3E">
        <w:rPr>
          <w:b/>
        </w:rPr>
        <w:t xml:space="preserve"> </w:t>
      </w:r>
      <w:r w:rsidRPr="002532E0">
        <w:rPr>
          <w:b/>
        </w:rPr>
        <w:t>P</w:t>
      </w:r>
      <w:r w:rsidR="003B4D3E">
        <w:rPr>
          <w:b/>
        </w:rPr>
        <w:t xml:space="preserve"> </w:t>
      </w:r>
      <w:r w:rsidRPr="002532E0">
        <w:rPr>
          <w:b/>
        </w:rPr>
        <w:t>R</w:t>
      </w:r>
      <w:r w:rsidR="003B4D3E">
        <w:rPr>
          <w:b/>
        </w:rPr>
        <w:t xml:space="preserve"> </w:t>
      </w:r>
      <w:r w:rsidRPr="002532E0">
        <w:rPr>
          <w:b/>
        </w:rPr>
        <w:t>I</w:t>
      </w:r>
      <w:r w:rsidR="003B4D3E">
        <w:rPr>
          <w:b/>
        </w:rPr>
        <w:t xml:space="preserve"> </w:t>
      </w:r>
      <w:r w:rsidRPr="002532E0">
        <w:rPr>
          <w:b/>
        </w:rPr>
        <w:t>M</w:t>
      </w:r>
      <w:r w:rsidR="003B4D3E">
        <w:rPr>
          <w:b/>
        </w:rPr>
        <w:t xml:space="preserve"> </w:t>
      </w:r>
      <w:r w:rsidRPr="002532E0">
        <w:rPr>
          <w:b/>
        </w:rPr>
        <w:t>O</w:t>
      </w:r>
      <w:r w:rsidR="003B4D3E">
        <w:rPr>
          <w:b/>
        </w:rPr>
        <w:t xml:space="preserve"> </w:t>
      </w:r>
      <w:r w:rsidRPr="002532E0">
        <w:rPr>
          <w:b/>
        </w:rPr>
        <w:t>Z</w:t>
      </w:r>
    </w:p>
    <w:p w14:paraId="7FF136CB" w14:textId="79A71F23" w:rsidR="002532E0" w:rsidRPr="002532E0" w:rsidRDefault="003B4D3E" w:rsidP="002532E0">
      <w:pPr>
        <w:pStyle w:val="NormalWeb"/>
        <w:spacing w:beforeAutospacing="0" w:after="0" w:afterAutospacing="0" w:line="320" w:lineRule="exact"/>
        <w:ind w:firstLine="397"/>
        <w:jc w:val="both"/>
        <w:rPr>
          <w:rFonts w:asciiTheme="minorHAnsi" w:hAnsiTheme="minorHAnsi"/>
          <w:sz w:val="24"/>
          <w:szCs w:val="24"/>
        </w:rPr>
      </w:pPr>
      <w:r w:rsidRPr="002532E0">
        <w:rPr>
          <w:b/>
          <w:noProof/>
          <w:lang w:val="en-US"/>
        </w:rPr>
        <w:drawing>
          <wp:anchor distT="0" distB="0" distL="114300" distR="114300" simplePos="0" relativeHeight="251660288" behindDoc="0" locked="0" layoutInCell="1" allowOverlap="1" wp14:anchorId="77AC4BBA" wp14:editId="2DC59E9E">
            <wp:simplePos x="0" y="0"/>
            <wp:positionH relativeFrom="column">
              <wp:posOffset>3657600</wp:posOffset>
            </wp:positionH>
            <wp:positionV relativeFrom="paragraph">
              <wp:posOffset>63500</wp:posOffset>
            </wp:positionV>
            <wp:extent cx="2077085" cy="205740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tilde_Amprimoz-nb-r.jpg"/>
                    <pic:cNvPicPr/>
                  </pic:nvPicPr>
                  <pic:blipFill>
                    <a:blip r:embed="rId11">
                      <a:extLst>
                        <a:ext uri="{28A0092B-C50C-407E-A947-70E740481C1C}">
                          <a14:useLocalDpi xmlns:a14="http://schemas.microsoft.com/office/drawing/2010/main" val="0"/>
                        </a:ext>
                      </a:extLst>
                    </a:blip>
                    <a:stretch>
                      <a:fillRect/>
                    </a:stretch>
                  </pic:blipFill>
                  <pic:spPr>
                    <a:xfrm>
                      <a:off x="0" y="0"/>
                      <a:ext cx="2077085" cy="2057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532E0" w:rsidRPr="002532E0">
        <w:rPr>
          <w:rFonts w:asciiTheme="minorHAnsi" w:hAnsiTheme="minorHAnsi" w:cs="Arial"/>
          <w:sz w:val="24"/>
          <w:szCs w:val="24"/>
          <w:lang w:val="uz-Cyrl-UZ"/>
        </w:rPr>
        <w:t xml:space="preserve">À la fois réalisatrice et chorégraphe, Clotilde Amprimoz conçoit et participe à des projets chorégraphiques et cinématographiques depuis 2001. Elle a suivi un cursus pluridisciplinaire en histoire, histoire de l'art et arts du spectacle (Paris 1, Paris 8, EHESS) et travaillé parallèlement avec différentes compagnies ou institutions (Centre Pompidou et au Centre National de la Danse). Elle est lauréate de différents prix ou sélections en cinéma/vidéo (festivals, commandes, etc), notamment du projet européen </w:t>
      </w:r>
      <w:r w:rsidR="002532E0" w:rsidRPr="002532E0">
        <w:rPr>
          <w:rFonts w:asciiTheme="minorHAnsi" w:hAnsiTheme="minorHAnsi" w:cs="Arial"/>
          <w:i/>
          <w:iCs/>
          <w:sz w:val="24"/>
          <w:szCs w:val="24"/>
          <w:lang w:val="uz-Cyrl-UZ"/>
        </w:rPr>
        <w:t>Métamorphoses</w:t>
      </w:r>
      <w:r w:rsidR="002532E0" w:rsidRPr="002532E0">
        <w:rPr>
          <w:rFonts w:asciiTheme="minorHAnsi" w:hAnsiTheme="minorHAnsi" w:cs="Arial"/>
          <w:sz w:val="24"/>
          <w:szCs w:val="24"/>
          <w:lang w:val="uz-Cyrl-UZ"/>
        </w:rPr>
        <w:t xml:space="preserve"> (2012-2014), réunissant trois lieux culturels : La Briqueterie en France, Les Brigittines en Belgique et le Centre culturel Zamek de Poznan en Pologne.</w:t>
      </w:r>
    </w:p>
    <w:p w14:paraId="4D6515FF" w14:textId="3217E50A" w:rsidR="008B2B8E" w:rsidRPr="008B2B8E" w:rsidRDefault="002532E0" w:rsidP="008B2B8E">
      <w:pPr>
        <w:pStyle w:val="NormalWeb"/>
        <w:spacing w:beforeAutospacing="0" w:after="0" w:afterAutospacing="0" w:line="320" w:lineRule="exact"/>
        <w:ind w:firstLine="397"/>
        <w:jc w:val="both"/>
        <w:rPr>
          <w:rStyle w:val="Hyperlink"/>
          <w:rFonts w:asciiTheme="minorHAnsi" w:hAnsiTheme="minorHAnsi"/>
          <w:color w:val="auto"/>
          <w:sz w:val="24"/>
          <w:szCs w:val="24"/>
          <w:u w:val="none"/>
        </w:rPr>
      </w:pPr>
      <w:r w:rsidRPr="002532E0">
        <w:rPr>
          <w:rFonts w:asciiTheme="minorHAnsi" w:hAnsiTheme="minorHAnsi" w:cs="Arial"/>
          <w:sz w:val="24"/>
          <w:szCs w:val="24"/>
          <w:lang w:val="uz-Cyrl-UZ"/>
        </w:rPr>
        <w:t>Elle développe des projets artistiques interdisciplinaires de territoire avec les habitants depuis 2011 produits par l'association ChoréACtif en région Auvergne-Rhône-Alpes, où elle réside, afin de valoriser le patrimoine matériel et immatériel, surtout humain (travail, mémoire, dialogue) : Homo Laborans (2011-2018), Rivages (2013-2020), Mon Patrimoine tu t’animes à #Thiers ?(2016-2018), Forges (2019-2020)... Elle a collaboré à la réalisation de spectacles avec différentes compagnies ainsi qu'à des évènements, workshops ou colloques sur la danse et/ou l'image. Elle réalise des films de danse et documentaires depuis 2007.</w:t>
      </w:r>
      <w:r w:rsidR="008B2B8E">
        <w:rPr>
          <w:rFonts w:eastAsia="Times New Roman"/>
        </w:rPr>
        <w:fldChar w:fldCharType="begin"/>
      </w:r>
      <w:r w:rsidR="008B2B8E">
        <w:rPr>
          <w:rFonts w:eastAsia="Times New Roman"/>
        </w:rPr>
        <w:instrText xml:space="preserve"> HYPERLINK "https://www.clotildeamprimoz-choreactif.com/" </w:instrText>
      </w:r>
      <w:r w:rsidR="008B2B8E">
        <w:rPr>
          <w:rFonts w:eastAsia="Times New Roman"/>
        </w:rPr>
        <w:fldChar w:fldCharType="separate"/>
      </w:r>
    </w:p>
    <w:p w14:paraId="3A09B346" w14:textId="77777777" w:rsidR="008B2B8E" w:rsidRPr="008B2B8E" w:rsidRDefault="008B2B8E" w:rsidP="008B2B8E">
      <w:pPr>
        <w:spacing w:before="100" w:line="320" w:lineRule="exact"/>
        <w:rPr>
          <w:i/>
        </w:rPr>
      </w:pPr>
      <w:r w:rsidRPr="008B2B8E">
        <w:rPr>
          <w:rStyle w:val="HTMLCite"/>
          <w:rFonts w:eastAsia="Times New Roman"/>
          <w:i w:val="0"/>
          <w:color w:val="0000FF"/>
          <w:u w:val="single"/>
        </w:rPr>
        <w:t>www.clotildeamprimoz-choreactif.com</w:t>
      </w:r>
    </w:p>
    <w:p w14:paraId="212F63E4" w14:textId="77777777" w:rsidR="008B2B8E" w:rsidRDefault="008B2B8E" w:rsidP="008B2B8E">
      <w:pPr>
        <w:rPr>
          <w:rFonts w:eastAsia="Times New Roman"/>
        </w:rPr>
      </w:pPr>
      <w:r>
        <w:rPr>
          <w:rFonts w:eastAsia="Times New Roman"/>
        </w:rPr>
        <w:fldChar w:fldCharType="end"/>
      </w:r>
    </w:p>
    <w:p w14:paraId="48B4A806" w14:textId="757CCF81" w:rsidR="00155684" w:rsidRPr="002532E0" w:rsidRDefault="00155684" w:rsidP="002532E0">
      <w:pPr>
        <w:spacing w:before="100" w:line="320" w:lineRule="exact"/>
      </w:pPr>
    </w:p>
    <w:p w14:paraId="644EE1E6" w14:textId="38CCC871" w:rsidR="003B4D3E" w:rsidRPr="003B4D3E" w:rsidRDefault="003B4D3E" w:rsidP="002532E0">
      <w:pPr>
        <w:spacing w:before="100" w:line="320" w:lineRule="exact"/>
        <w:rPr>
          <w:b/>
        </w:rPr>
      </w:pPr>
      <w:r w:rsidRPr="003B4D3E">
        <w:rPr>
          <w:b/>
        </w:rPr>
        <w:t xml:space="preserve">J u l i e n   D A I L </w:t>
      </w:r>
      <w:proofErr w:type="spellStart"/>
      <w:r w:rsidRPr="003B4D3E">
        <w:rPr>
          <w:b/>
        </w:rPr>
        <w:t>L</w:t>
      </w:r>
      <w:proofErr w:type="spellEnd"/>
      <w:r w:rsidRPr="003B4D3E">
        <w:rPr>
          <w:b/>
        </w:rPr>
        <w:t xml:space="preserve"> È R E</w:t>
      </w:r>
    </w:p>
    <w:p w14:paraId="4FDA1A7A" w14:textId="5031740F" w:rsidR="003B4D3E" w:rsidRDefault="008B2B8E" w:rsidP="003B4D3E">
      <w:pPr>
        <w:spacing w:before="100" w:line="320" w:lineRule="exact"/>
        <w:ind w:firstLine="397"/>
        <w:jc w:val="both"/>
      </w:pPr>
      <w:r>
        <w:rPr>
          <w:noProof/>
          <w:lang w:val="en-US"/>
        </w:rPr>
        <w:drawing>
          <wp:anchor distT="0" distB="0" distL="114300" distR="114300" simplePos="0" relativeHeight="251661312" behindDoc="0" locked="0" layoutInCell="1" allowOverlap="1" wp14:anchorId="2F22FE10" wp14:editId="1ADD85CC">
            <wp:simplePos x="0" y="0"/>
            <wp:positionH relativeFrom="column">
              <wp:posOffset>3657600</wp:posOffset>
            </wp:positionH>
            <wp:positionV relativeFrom="paragraph">
              <wp:posOffset>126365</wp:posOffset>
            </wp:positionV>
            <wp:extent cx="2057400" cy="20574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en-daillere-carre-nb-2-r.jpg"/>
                    <pic:cNvPicPr/>
                  </pic:nvPicPr>
                  <pic:blipFill>
                    <a:blip r:embed="rId12">
                      <a:extLst>
                        <a:ext uri="{28A0092B-C50C-407E-A947-70E740481C1C}">
                          <a14:useLocalDpi xmlns:a14="http://schemas.microsoft.com/office/drawing/2010/main" val="0"/>
                        </a:ext>
                      </a:extLst>
                    </a:blip>
                    <a:stretch>
                      <a:fillRect/>
                    </a:stretch>
                  </pic:blipFill>
                  <pic:spPr>
                    <a:xfrm>
                      <a:off x="0" y="0"/>
                      <a:ext cx="2057400" cy="20574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4D3E">
        <w:t xml:space="preserve">Auteur, comédien et metteur en scène, il est responsable artistique de la compagnie de spectacle vivant La </w:t>
      </w:r>
      <w:proofErr w:type="spellStart"/>
      <w:r w:rsidR="003B4D3E">
        <w:t>TraverScène</w:t>
      </w:r>
      <w:proofErr w:type="spellEnd"/>
      <w:r w:rsidR="003B4D3E">
        <w:t xml:space="preserve">. Après un parcours théâtral dans le circuit traditionnel et un doctorat en arts du spectacle en Roumanie, il s’oriente en 2018 vers des formes théâtrales pour lieux insolites : des « solos coopératifs » pour lesquels le public prend en charge certains effets scéniques (son, lumière, etc.) : </w:t>
      </w:r>
      <w:r w:rsidR="003B4D3E" w:rsidRPr="003B4D3E">
        <w:rPr>
          <w:i/>
        </w:rPr>
        <w:t xml:space="preserve">C’est bon. E ok. </w:t>
      </w:r>
      <w:proofErr w:type="spellStart"/>
      <w:r w:rsidR="003B4D3E" w:rsidRPr="003B4D3E">
        <w:rPr>
          <w:i/>
        </w:rPr>
        <w:t>Rendben</w:t>
      </w:r>
      <w:proofErr w:type="spellEnd"/>
      <w:r w:rsidR="003B4D3E" w:rsidRPr="003B4D3E">
        <w:rPr>
          <w:i/>
        </w:rPr>
        <w:t xml:space="preserve">. This </w:t>
      </w:r>
      <w:proofErr w:type="spellStart"/>
      <w:r w:rsidR="003B4D3E" w:rsidRPr="003B4D3E">
        <w:rPr>
          <w:i/>
        </w:rPr>
        <w:t>is</w:t>
      </w:r>
      <w:proofErr w:type="spellEnd"/>
      <w:r w:rsidR="003B4D3E" w:rsidRPr="003B4D3E">
        <w:rPr>
          <w:i/>
        </w:rPr>
        <w:t xml:space="preserve"> </w:t>
      </w:r>
      <w:proofErr w:type="spellStart"/>
      <w:r w:rsidR="003B4D3E" w:rsidRPr="003B4D3E">
        <w:rPr>
          <w:i/>
        </w:rPr>
        <w:t>just</w:t>
      </w:r>
      <w:proofErr w:type="spellEnd"/>
      <w:r w:rsidR="003B4D3E" w:rsidRPr="003B4D3E">
        <w:rPr>
          <w:i/>
        </w:rPr>
        <w:t xml:space="preserve"> a story</w:t>
      </w:r>
      <w:r w:rsidR="003B4D3E">
        <w:t xml:space="preserve"> avec la Saison France-Roumanie 2019 puis </w:t>
      </w:r>
      <w:r w:rsidR="003B4D3E" w:rsidRPr="003B4D3E">
        <w:rPr>
          <w:i/>
        </w:rPr>
        <w:t>Je t’aime effondrement</w:t>
      </w:r>
      <w:r w:rsidR="003B4D3E">
        <w:t xml:space="preserve">. À partir des empêchements liés à l’épidémie de 2020, il entreprend d’explorer les possibilités de l’audio du téléphone (lecture, </w:t>
      </w:r>
      <w:proofErr w:type="spellStart"/>
      <w:r w:rsidR="003B4D3E">
        <w:t>télérésidence</w:t>
      </w:r>
      <w:proofErr w:type="spellEnd"/>
      <w:r w:rsidR="003B4D3E">
        <w:t xml:space="preserve">, </w:t>
      </w:r>
      <w:proofErr w:type="spellStart"/>
      <w:r w:rsidR="003B4D3E">
        <w:t>téléperformance</w:t>
      </w:r>
      <w:proofErr w:type="spellEnd"/>
      <w:r w:rsidR="003B4D3E">
        <w:t xml:space="preserve">, serveur vocal interactif, etc.) puis lance la structuration d’un groupe de recherche et d’expérimentation sur des dispositifs d’accueil public </w:t>
      </w:r>
      <w:proofErr w:type="spellStart"/>
      <w:r w:rsidR="003B4D3E">
        <w:t>covid</w:t>
      </w:r>
      <w:proofErr w:type="spellEnd"/>
      <w:r w:rsidR="003B4D3E">
        <w:t>-compatibles (en coprésence) et des formes hybrides (coprésence/distanciel), multicanal et interactives pour le spectacle vivant, avec La Marge Heureuse.</w:t>
      </w:r>
    </w:p>
    <w:p w14:paraId="39E6B369" w14:textId="7D3692A8" w:rsidR="003B4D3E" w:rsidRDefault="003B4D3E" w:rsidP="003B4D3E">
      <w:pPr>
        <w:spacing w:before="100" w:line="320" w:lineRule="exact"/>
        <w:ind w:firstLine="397"/>
        <w:jc w:val="both"/>
      </w:pPr>
      <w:r>
        <w:t xml:space="preserve">Installé depuis 2020 à Clermont-Ferrand, il a présenté son travail en lien avec : La Goguette ; Hôtel </w:t>
      </w:r>
      <w:proofErr w:type="spellStart"/>
      <w:r>
        <w:t>Fontfreyde</w:t>
      </w:r>
      <w:proofErr w:type="spellEnd"/>
      <w:r>
        <w:t xml:space="preserve"> – Centre Photographique ; </w:t>
      </w:r>
      <w:proofErr w:type="spellStart"/>
      <w:r>
        <w:t>Zaoum</w:t>
      </w:r>
      <w:proofErr w:type="spellEnd"/>
      <w:r>
        <w:t xml:space="preserve"> – Espace d’artistes ; Centre socioculturel Anatole France et bientôt dans le Parc naturel régional des Volcans d’Auvergne pour un spectacle participatif guidé en duo avec Clotilde </w:t>
      </w:r>
      <w:proofErr w:type="spellStart"/>
      <w:r>
        <w:t>Amprimoz</w:t>
      </w:r>
      <w:proofErr w:type="spellEnd"/>
      <w:r>
        <w:t>.</w:t>
      </w:r>
    </w:p>
    <w:p w14:paraId="627D9809" w14:textId="0EA01058" w:rsidR="003B4D3E" w:rsidRDefault="00D9012C" w:rsidP="003B4D3E">
      <w:pPr>
        <w:spacing w:before="100" w:line="320" w:lineRule="exact"/>
        <w:jc w:val="both"/>
      </w:pPr>
      <w:hyperlink r:id="rId13" w:history="1">
        <w:r w:rsidR="003B4D3E" w:rsidRPr="003C6050">
          <w:rPr>
            <w:rStyle w:val="Hyperlink"/>
          </w:rPr>
          <w:t>www.julien-daillere.com</w:t>
        </w:r>
      </w:hyperlink>
    </w:p>
    <w:p w14:paraId="089C7524" w14:textId="77777777" w:rsidR="003B4D3E" w:rsidRDefault="003B4D3E" w:rsidP="002532E0">
      <w:pPr>
        <w:spacing w:before="100" w:line="320" w:lineRule="exact"/>
      </w:pPr>
    </w:p>
    <w:p w14:paraId="1D0A9D9F" w14:textId="77777777" w:rsidR="008B2B8E" w:rsidRPr="002532E0" w:rsidRDefault="008B2B8E" w:rsidP="002532E0">
      <w:pPr>
        <w:spacing w:before="100" w:line="320" w:lineRule="exact"/>
      </w:pPr>
    </w:p>
    <w:p w14:paraId="5D4747AC" w14:textId="45D2AB21" w:rsidR="005C392C" w:rsidRPr="002532E0" w:rsidRDefault="005C392C" w:rsidP="002532E0">
      <w:pPr>
        <w:spacing w:before="100" w:line="320" w:lineRule="exact"/>
        <w:rPr>
          <w:b/>
        </w:rPr>
      </w:pPr>
      <w:r w:rsidRPr="002532E0">
        <w:rPr>
          <w:b/>
        </w:rPr>
        <w:t>C</w:t>
      </w:r>
      <w:r w:rsidR="003B4D3E">
        <w:rPr>
          <w:b/>
        </w:rPr>
        <w:t xml:space="preserve"> </w:t>
      </w:r>
      <w:r w:rsidRPr="002532E0">
        <w:rPr>
          <w:b/>
        </w:rPr>
        <w:t>l</w:t>
      </w:r>
      <w:r w:rsidR="003B4D3E">
        <w:rPr>
          <w:b/>
        </w:rPr>
        <w:t xml:space="preserve"> </w:t>
      </w:r>
      <w:r w:rsidRPr="002532E0">
        <w:rPr>
          <w:b/>
        </w:rPr>
        <w:t>é</w:t>
      </w:r>
      <w:r w:rsidR="003B4D3E">
        <w:rPr>
          <w:b/>
        </w:rPr>
        <w:t xml:space="preserve"> </w:t>
      </w:r>
      <w:r w:rsidRPr="002532E0">
        <w:rPr>
          <w:b/>
        </w:rPr>
        <w:t>m</w:t>
      </w:r>
      <w:r w:rsidR="003B4D3E">
        <w:rPr>
          <w:b/>
        </w:rPr>
        <w:t xml:space="preserve"> </w:t>
      </w:r>
      <w:r w:rsidRPr="002532E0">
        <w:rPr>
          <w:b/>
        </w:rPr>
        <w:t>e</w:t>
      </w:r>
      <w:r w:rsidR="003B4D3E">
        <w:rPr>
          <w:b/>
        </w:rPr>
        <w:t xml:space="preserve"> </w:t>
      </w:r>
      <w:r w:rsidRPr="002532E0">
        <w:rPr>
          <w:b/>
        </w:rPr>
        <w:t>n</w:t>
      </w:r>
      <w:r w:rsidR="003B4D3E">
        <w:rPr>
          <w:b/>
        </w:rPr>
        <w:t xml:space="preserve"> </w:t>
      </w:r>
      <w:r w:rsidRPr="002532E0">
        <w:rPr>
          <w:b/>
        </w:rPr>
        <w:t xml:space="preserve">t </w:t>
      </w:r>
      <w:r w:rsidR="003B4D3E">
        <w:rPr>
          <w:b/>
        </w:rPr>
        <w:t xml:space="preserve">  </w:t>
      </w:r>
      <w:r w:rsidRPr="002532E0">
        <w:rPr>
          <w:b/>
        </w:rPr>
        <w:t>D</w:t>
      </w:r>
      <w:r w:rsidR="003B4D3E">
        <w:rPr>
          <w:b/>
        </w:rPr>
        <w:t xml:space="preserve"> </w:t>
      </w:r>
      <w:r w:rsidRPr="002532E0">
        <w:rPr>
          <w:b/>
        </w:rPr>
        <w:t>U</w:t>
      </w:r>
      <w:r w:rsidR="003B4D3E">
        <w:rPr>
          <w:b/>
        </w:rPr>
        <w:t xml:space="preserve"> </w:t>
      </w:r>
      <w:r w:rsidRPr="002532E0">
        <w:rPr>
          <w:b/>
        </w:rPr>
        <w:t>B</w:t>
      </w:r>
      <w:r w:rsidR="003B4D3E">
        <w:rPr>
          <w:b/>
        </w:rPr>
        <w:t xml:space="preserve"> </w:t>
      </w:r>
      <w:r w:rsidRPr="002532E0">
        <w:rPr>
          <w:b/>
        </w:rPr>
        <w:t>O</w:t>
      </w:r>
      <w:r w:rsidR="003B4D3E">
        <w:rPr>
          <w:b/>
        </w:rPr>
        <w:t xml:space="preserve"> </w:t>
      </w:r>
      <w:r w:rsidRPr="002532E0">
        <w:rPr>
          <w:b/>
        </w:rPr>
        <w:t>I</w:t>
      </w:r>
      <w:r w:rsidR="003B4D3E">
        <w:rPr>
          <w:b/>
        </w:rPr>
        <w:t xml:space="preserve"> </w:t>
      </w:r>
      <w:r w:rsidRPr="002532E0">
        <w:rPr>
          <w:b/>
        </w:rPr>
        <w:t>S</w:t>
      </w:r>
    </w:p>
    <w:p w14:paraId="72BA0020" w14:textId="2958D6DD" w:rsidR="005C392C" w:rsidRPr="002532E0" w:rsidRDefault="00155684" w:rsidP="002532E0">
      <w:pPr>
        <w:pStyle w:val="NormalWeb"/>
        <w:spacing w:beforeAutospacing="0" w:after="0" w:afterAutospacing="0" w:line="320" w:lineRule="exact"/>
        <w:ind w:firstLine="397"/>
        <w:jc w:val="both"/>
        <w:rPr>
          <w:rFonts w:asciiTheme="minorHAnsi" w:hAnsiTheme="minorHAnsi"/>
          <w:sz w:val="24"/>
          <w:szCs w:val="24"/>
        </w:rPr>
      </w:pPr>
      <w:r w:rsidRPr="002532E0">
        <w:rPr>
          <w:rFonts w:asciiTheme="minorHAnsi" w:hAnsiTheme="minorHAnsi"/>
          <w:noProof/>
          <w:sz w:val="24"/>
          <w:szCs w:val="24"/>
          <w:lang w:val="en-US"/>
        </w:rPr>
        <w:drawing>
          <wp:anchor distT="0" distB="0" distL="114300" distR="114300" simplePos="0" relativeHeight="251659264" behindDoc="0" locked="0" layoutInCell="1" allowOverlap="1" wp14:anchorId="68774326" wp14:editId="50379C0C">
            <wp:simplePos x="0" y="0"/>
            <wp:positionH relativeFrom="column">
              <wp:posOffset>3657600</wp:posOffset>
            </wp:positionH>
            <wp:positionV relativeFrom="paragraph">
              <wp:posOffset>44450</wp:posOffset>
            </wp:positionV>
            <wp:extent cx="2094230" cy="20942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mentDuboisScenographeID-nb-r.jpg"/>
                    <pic:cNvPicPr/>
                  </pic:nvPicPr>
                  <pic:blipFill>
                    <a:blip r:embed="rId14">
                      <a:extLst>
                        <a:ext uri="{28A0092B-C50C-407E-A947-70E740481C1C}">
                          <a14:useLocalDpi xmlns:a14="http://schemas.microsoft.com/office/drawing/2010/main" val="0"/>
                        </a:ext>
                      </a:extLst>
                    </a:blip>
                    <a:stretch>
                      <a:fillRect/>
                    </a:stretch>
                  </pic:blipFill>
                  <pic:spPr>
                    <a:xfrm>
                      <a:off x="0" y="0"/>
                      <a:ext cx="2094230" cy="209423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C392C" w:rsidRPr="002532E0">
        <w:rPr>
          <w:rFonts w:asciiTheme="minorHAnsi" w:hAnsiTheme="minorHAnsi"/>
          <w:sz w:val="24"/>
          <w:szCs w:val="24"/>
        </w:rPr>
        <w:t xml:space="preserve">Après un cursus en arts appliqués, un BTS Design d’espace, un poste d’architecte d’intérieur et de multiples expériences en théâtre de rue en tant que comédien, je décide de créer mes propres scénographies. Pour approfondir ma démarche de concepteur, je me forme à la construction de décors, à la machinerie et à la conception </w:t>
      </w:r>
      <w:proofErr w:type="gramStart"/>
      <w:r w:rsidR="005C392C" w:rsidRPr="002532E0">
        <w:rPr>
          <w:rFonts w:asciiTheme="minorHAnsi" w:hAnsiTheme="minorHAnsi"/>
          <w:sz w:val="24"/>
          <w:szCs w:val="24"/>
        </w:rPr>
        <w:t>assisté</w:t>
      </w:r>
      <w:proofErr w:type="gramEnd"/>
      <w:r w:rsidR="005C392C" w:rsidRPr="002532E0">
        <w:rPr>
          <w:rFonts w:asciiTheme="minorHAnsi" w:hAnsiTheme="minorHAnsi"/>
          <w:sz w:val="24"/>
          <w:szCs w:val="24"/>
        </w:rPr>
        <w:t xml:space="preserve"> par ordinateur. </w:t>
      </w:r>
    </w:p>
    <w:p w14:paraId="64A3B20D" w14:textId="7103D215" w:rsidR="005C392C" w:rsidRPr="002532E0" w:rsidRDefault="005C392C" w:rsidP="002532E0">
      <w:pPr>
        <w:pStyle w:val="NormalWeb"/>
        <w:spacing w:beforeAutospacing="0" w:after="0" w:afterAutospacing="0" w:line="320" w:lineRule="exact"/>
        <w:ind w:firstLine="397"/>
        <w:jc w:val="both"/>
        <w:rPr>
          <w:rFonts w:asciiTheme="minorHAnsi" w:hAnsiTheme="minorHAnsi"/>
          <w:sz w:val="24"/>
          <w:szCs w:val="24"/>
        </w:rPr>
      </w:pPr>
      <w:r w:rsidRPr="002532E0">
        <w:rPr>
          <w:rFonts w:asciiTheme="minorHAnsi" w:hAnsiTheme="minorHAnsi"/>
          <w:sz w:val="24"/>
          <w:szCs w:val="24"/>
        </w:rPr>
        <w:t xml:space="preserve">Lors d’un stage d’un stage de construction encadré par </w:t>
      </w:r>
      <w:r w:rsidRPr="002532E0">
        <w:rPr>
          <w:rStyle w:val="Strong"/>
          <w:rFonts w:asciiTheme="minorHAnsi" w:hAnsiTheme="minorHAnsi"/>
          <w:b w:val="0"/>
          <w:sz w:val="24"/>
          <w:szCs w:val="24"/>
        </w:rPr>
        <w:t xml:space="preserve">Alain </w:t>
      </w:r>
      <w:proofErr w:type="spellStart"/>
      <w:r w:rsidRPr="002532E0">
        <w:rPr>
          <w:rStyle w:val="Strong"/>
          <w:rFonts w:asciiTheme="minorHAnsi" w:hAnsiTheme="minorHAnsi"/>
          <w:b w:val="0"/>
          <w:sz w:val="24"/>
          <w:szCs w:val="24"/>
        </w:rPr>
        <w:t>Picheret</w:t>
      </w:r>
      <w:proofErr w:type="spellEnd"/>
      <w:r w:rsidRPr="002532E0">
        <w:rPr>
          <w:rStyle w:val="Strong"/>
          <w:rFonts w:asciiTheme="minorHAnsi" w:hAnsiTheme="minorHAnsi"/>
          <w:b w:val="0"/>
          <w:bCs w:val="0"/>
          <w:sz w:val="24"/>
          <w:szCs w:val="24"/>
        </w:rPr>
        <w:t>,</w:t>
      </w:r>
      <w:r w:rsidRPr="002532E0">
        <w:rPr>
          <w:rStyle w:val="Strong"/>
          <w:rFonts w:asciiTheme="minorHAnsi" w:hAnsiTheme="minorHAnsi"/>
          <w:b w:val="0"/>
          <w:sz w:val="24"/>
          <w:szCs w:val="24"/>
        </w:rPr>
        <w:t xml:space="preserve"> </w:t>
      </w:r>
      <w:r w:rsidRPr="002532E0">
        <w:rPr>
          <w:rFonts w:asciiTheme="minorHAnsi" w:hAnsiTheme="minorHAnsi"/>
          <w:sz w:val="24"/>
          <w:szCs w:val="24"/>
        </w:rPr>
        <w:t xml:space="preserve">je rencontre </w:t>
      </w:r>
      <w:r w:rsidRPr="002532E0">
        <w:rPr>
          <w:rStyle w:val="Strong"/>
          <w:rFonts w:asciiTheme="minorHAnsi" w:hAnsiTheme="minorHAnsi"/>
          <w:b w:val="0"/>
          <w:sz w:val="24"/>
          <w:szCs w:val="24"/>
        </w:rPr>
        <w:t>Jean-Claude Gal</w:t>
      </w:r>
      <w:r w:rsidRPr="002532E0">
        <w:rPr>
          <w:rFonts w:asciiTheme="minorHAnsi" w:hAnsiTheme="minorHAnsi"/>
          <w:sz w:val="24"/>
          <w:szCs w:val="24"/>
        </w:rPr>
        <w:t xml:space="preserve">, directeur artistique du Théâtre du Pélican. Ce dernier me confie mes premières créations : </w:t>
      </w:r>
      <w:r w:rsidRPr="002532E0">
        <w:rPr>
          <w:rStyle w:val="Emphasis"/>
          <w:rFonts w:asciiTheme="minorHAnsi" w:hAnsiTheme="minorHAnsi"/>
          <w:sz w:val="24"/>
          <w:szCs w:val="24"/>
        </w:rPr>
        <w:t>Des Murs hauts comme des ogres</w:t>
      </w:r>
      <w:r w:rsidRPr="002532E0">
        <w:rPr>
          <w:rFonts w:asciiTheme="minorHAnsi" w:hAnsiTheme="minorHAnsi"/>
          <w:sz w:val="24"/>
          <w:szCs w:val="24"/>
        </w:rPr>
        <w:t>, puis </w:t>
      </w:r>
      <w:r w:rsidRPr="002532E0">
        <w:rPr>
          <w:rStyle w:val="Emphasis"/>
          <w:rFonts w:asciiTheme="minorHAnsi" w:hAnsiTheme="minorHAnsi"/>
          <w:sz w:val="24"/>
          <w:szCs w:val="24"/>
        </w:rPr>
        <w:t>La Vie comme un mensonge (2012-2013)</w:t>
      </w:r>
      <w:r w:rsidRPr="002532E0">
        <w:rPr>
          <w:rFonts w:asciiTheme="minorHAnsi" w:hAnsiTheme="minorHAnsi"/>
          <w:sz w:val="24"/>
          <w:szCs w:val="24"/>
        </w:rPr>
        <w:t>.</w:t>
      </w:r>
    </w:p>
    <w:p w14:paraId="76F2823F" w14:textId="77777777" w:rsidR="005C392C" w:rsidRPr="002532E0" w:rsidRDefault="005C392C" w:rsidP="002532E0">
      <w:pPr>
        <w:pStyle w:val="NormalWeb"/>
        <w:spacing w:beforeAutospacing="0" w:after="0" w:afterAutospacing="0" w:line="320" w:lineRule="exact"/>
        <w:ind w:firstLine="397"/>
        <w:jc w:val="both"/>
        <w:rPr>
          <w:rFonts w:asciiTheme="minorHAnsi" w:hAnsiTheme="minorHAnsi"/>
          <w:sz w:val="24"/>
          <w:szCs w:val="24"/>
        </w:rPr>
      </w:pPr>
      <w:r w:rsidRPr="002532E0">
        <w:rPr>
          <w:rStyle w:val="Strong"/>
          <w:rFonts w:asciiTheme="minorHAnsi" w:hAnsiTheme="minorHAnsi"/>
          <w:b w:val="0"/>
          <w:sz w:val="24"/>
          <w:szCs w:val="24"/>
        </w:rPr>
        <w:t>Pascale Siméon</w:t>
      </w:r>
      <w:r w:rsidRPr="002532E0">
        <w:rPr>
          <w:rFonts w:asciiTheme="minorHAnsi" w:hAnsiTheme="minorHAnsi"/>
          <w:sz w:val="24"/>
          <w:szCs w:val="24"/>
        </w:rPr>
        <w:t xml:space="preserve">, metteure en scène de la Cie Ecart Théâtre et professeur d’art dramatique au C.R.R Emmanuel-Chabrier, fait ensuite appel à moi, ainsi que </w:t>
      </w:r>
      <w:r w:rsidRPr="002532E0">
        <w:rPr>
          <w:rStyle w:val="Strong"/>
          <w:rFonts w:asciiTheme="minorHAnsi" w:hAnsiTheme="minorHAnsi"/>
          <w:b w:val="0"/>
          <w:sz w:val="24"/>
          <w:szCs w:val="24"/>
        </w:rPr>
        <w:t xml:space="preserve">Milène </w:t>
      </w:r>
      <w:proofErr w:type="spellStart"/>
      <w:r w:rsidRPr="002532E0">
        <w:rPr>
          <w:rStyle w:val="Strong"/>
          <w:rFonts w:asciiTheme="minorHAnsi" w:hAnsiTheme="minorHAnsi"/>
          <w:b w:val="0"/>
          <w:sz w:val="24"/>
          <w:szCs w:val="24"/>
        </w:rPr>
        <w:t>Duhameau</w:t>
      </w:r>
      <w:proofErr w:type="spellEnd"/>
      <w:r w:rsidRPr="002532E0">
        <w:rPr>
          <w:rStyle w:val="Strong"/>
          <w:rFonts w:asciiTheme="minorHAnsi" w:hAnsiTheme="minorHAnsi"/>
          <w:b w:val="0"/>
          <w:sz w:val="24"/>
          <w:szCs w:val="24"/>
        </w:rPr>
        <w:t xml:space="preserve"> /</w:t>
      </w:r>
      <w:r w:rsidRPr="002532E0">
        <w:rPr>
          <w:rFonts w:asciiTheme="minorHAnsi" w:hAnsiTheme="minorHAnsi"/>
          <w:sz w:val="24"/>
          <w:szCs w:val="24"/>
        </w:rPr>
        <w:t xml:space="preserve"> Cie </w:t>
      </w:r>
      <w:proofErr w:type="spellStart"/>
      <w:r w:rsidRPr="002532E0">
        <w:rPr>
          <w:rFonts w:asciiTheme="minorHAnsi" w:hAnsiTheme="minorHAnsi"/>
          <w:sz w:val="24"/>
          <w:szCs w:val="24"/>
        </w:rPr>
        <w:t>Daruma</w:t>
      </w:r>
      <w:proofErr w:type="spellEnd"/>
      <w:r w:rsidRPr="002532E0">
        <w:rPr>
          <w:rFonts w:asciiTheme="minorHAnsi" w:hAnsiTheme="minorHAnsi"/>
          <w:i/>
          <w:iCs/>
          <w:sz w:val="24"/>
          <w:szCs w:val="24"/>
        </w:rPr>
        <w:t>,</w:t>
      </w:r>
      <w:r w:rsidRPr="002532E0">
        <w:rPr>
          <w:rFonts w:asciiTheme="minorHAnsi" w:hAnsiTheme="minorHAnsi"/>
          <w:sz w:val="24"/>
          <w:szCs w:val="24"/>
        </w:rPr>
        <w:t xml:space="preserve"> </w:t>
      </w:r>
      <w:r w:rsidRPr="002532E0">
        <w:rPr>
          <w:rStyle w:val="Strong"/>
          <w:rFonts w:asciiTheme="minorHAnsi" w:hAnsiTheme="minorHAnsi"/>
          <w:b w:val="0"/>
          <w:sz w:val="24"/>
          <w:szCs w:val="24"/>
        </w:rPr>
        <w:t xml:space="preserve">Julien Rocha </w:t>
      </w:r>
      <w:r w:rsidRPr="002532E0">
        <w:rPr>
          <w:rStyle w:val="Strong"/>
          <w:rFonts w:asciiTheme="minorHAnsi" w:hAnsiTheme="minorHAnsi"/>
          <w:b w:val="0"/>
          <w:bCs w:val="0"/>
          <w:sz w:val="24"/>
          <w:szCs w:val="24"/>
        </w:rPr>
        <w:t>et</w:t>
      </w:r>
      <w:r w:rsidRPr="002532E0">
        <w:rPr>
          <w:rStyle w:val="Strong"/>
          <w:rFonts w:asciiTheme="minorHAnsi" w:hAnsiTheme="minorHAnsi"/>
          <w:b w:val="0"/>
          <w:sz w:val="24"/>
          <w:szCs w:val="24"/>
        </w:rPr>
        <w:t xml:space="preserve"> </w:t>
      </w:r>
      <w:proofErr w:type="spellStart"/>
      <w:r w:rsidRPr="002532E0">
        <w:rPr>
          <w:rStyle w:val="Strong"/>
          <w:rFonts w:asciiTheme="minorHAnsi" w:hAnsiTheme="minorHAnsi"/>
          <w:b w:val="0"/>
          <w:sz w:val="24"/>
          <w:szCs w:val="24"/>
        </w:rPr>
        <w:t>Cedric</w:t>
      </w:r>
      <w:proofErr w:type="spellEnd"/>
      <w:r w:rsidRPr="002532E0">
        <w:rPr>
          <w:rStyle w:val="Strong"/>
          <w:rFonts w:asciiTheme="minorHAnsi" w:hAnsiTheme="minorHAnsi"/>
          <w:b w:val="0"/>
          <w:sz w:val="24"/>
          <w:szCs w:val="24"/>
        </w:rPr>
        <w:t xml:space="preserve"> </w:t>
      </w:r>
      <w:proofErr w:type="spellStart"/>
      <w:r w:rsidRPr="002532E0">
        <w:rPr>
          <w:rStyle w:val="Strong"/>
          <w:rFonts w:asciiTheme="minorHAnsi" w:hAnsiTheme="minorHAnsi"/>
          <w:b w:val="0"/>
          <w:sz w:val="24"/>
          <w:szCs w:val="24"/>
        </w:rPr>
        <w:t>Veschambre</w:t>
      </w:r>
      <w:proofErr w:type="spellEnd"/>
      <w:r w:rsidRPr="002532E0">
        <w:rPr>
          <w:rStyle w:val="Strong"/>
          <w:rFonts w:asciiTheme="minorHAnsi" w:hAnsiTheme="minorHAnsi"/>
          <w:b w:val="0"/>
          <w:sz w:val="24"/>
          <w:szCs w:val="24"/>
        </w:rPr>
        <w:t xml:space="preserve"> / </w:t>
      </w:r>
      <w:r w:rsidRPr="002532E0">
        <w:rPr>
          <w:rFonts w:asciiTheme="minorHAnsi" w:hAnsiTheme="minorHAnsi"/>
          <w:sz w:val="24"/>
          <w:szCs w:val="24"/>
        </w:rPr>
        <w:t xml:space="preserve">Cie Le Souffleur de verre </w:t>
      </w:r>
      <w:r w:rsidRPr="002532E0">
        <w:rPr>
          <w:rFonts w:asciiTheme="minorHAnsi" w:hAnsiTheme="minorHAnsi"/>
          <w:i/>
          <w:iCs/>
          <w:sz w:val="24"/>
          <w:szCs w:val="24"/>
        </w:rPr>
        <w:t xml:space="preserve">et </w:t>
      </w:r>
      <w:r w:rsidRPr="002532E0">
        <w:rPr>
          <w:rStyle w:val="Strong"/>
          <w:rFonts w:asciiTheme="minorHAnsi" w:hAnsiTheme="minorHAnsi"/>
          <w:b w:val="0"/>
          <w:i/>
          <w:iCs/>
          <w:sz w:val="24"/>
          <w:szCs w:val="24"/>
        </w:rPr>
        <w:t xml:space="preserve">Emmanuelle </w:t>
      </w:r>
      <w:proofErr w:type="spellStart"/>
      <w:r w:rsidRPr="002532E0">
        <w:rPr>
          <w:rStyle w:val="Strong"/>
          <w:rFonts w:asciiTheme="minorHAnsi" w:hAnsiTheme="minorHAnsi"/>
          <w:b w:val="0"/>
          <w:i/>
          <w:iCs/>
          <w:sz w:val="24"/>
          <w:szCs w:val="24"/>
        </w:rPr>
        <w:t>Cordoliani</w:t>
      </w:r>
      <w:proofErr w:type="spellEnd"/>
      <w:r w:rsidRPr="002532E0">
        <w:rPr>
          <w:rStyle w:val="Strong"/>
          <w:rFonts w:asciiTheme="minorHAnsi" w:hAnsiTheme="minorHAnsi"/>
          <w:b w:val="0"/>
          <w:i/>
          <w:iCs/>
          <w:sz w:val="24"/>
          <w:szCs w:val="24"/>
        </w:rPr>
        <w:t xml:space="preserve"> </w:t>
      </w:r>
      <w:r w:rsidRPr="002532E0">
        <w:rPr>
          <w:rStyle w:val="Strong"/>
          <w:rFonts w:asciiTheme="minorHAnsi" w:hAnsiTheme="minorHAnsi"/>
          <w:b w:val="0"/>
          <w:bCs w:val="0"/>
          <w:sz w:val="24"/>
          <w:szCs w:val="24"/>
        </w:rPr>
        <w:t>/ Café Europa pour</w:t>
      </w:r>
      <w:r w:rsidRPr="002532E0">
        <w:rPr>
          <w:rStyle w:val="Strong"/>
          <w:rFonts w:asciiTheme="minorHAnsi" w:hAnsiTheme="minorHAnsi"/>
          <w:b w:val="0"/>
          <w:sz w:val="24"/>
          <w:szCs w:val="24"/>
        </w:rPr>
        <w:t xml:space="preserve"> </w:t>
      </w:r>
      <w:r w:rsidRPr="002532E0">
        <w:rPr>
          <w:rStyle w:val="Emphasis"/>
          <w:rFonts w:asciiTheme="minorHAnsi" w:hAnsiTheme="minorHAnsi"/>
          <w:sz w:val="24"/>
          <w:szCs w:val="24"/>
        </w:rPr>
        <w:t xml:space="preserve">Hansel et </w:t>
      </w:r>
      <w:proofErr w:type="spellStart"/>
      <w:r w:rsidRPr="002532E0">
        <w:rPr>
          <w:rStyle w:val="Emphasis"/>
          <w:rFonts w:asciiTheme="minorHAnsi" w:hAnsiTheme="minorHAnsi"/>
          <w:sz w:val="24"/>
          <w:szCs w:val="24"/>
        </w:rPr>
        <w:t>Gretel</w:t>
      </w:r>
      <w:proofErr w:type="spellEnd"/>
      <w:r w:rsidRPr="002532E0">
        <w:rPr>
          <w:rStyle w:val="Strong"/>
          <w:rFonts w:asciiTheme="minorHAnsi" w:hAnsiTheme="minorHAnsi"/>
          <w:b w:val="0"/>
          <w:sz w:val="24"/>
          <w:szCs w:val="24"/>
        </w:rPr>
        <w:t xml:space="preserve"> </w:t>
      </w:r>
      <w:r w:rsidRPr="002532E0">
        <w:rPr>
          <w:rStyle w:val="Strong"/>
          <w:rFonts w:asciiTheme="minorHAnsi" w:hAnsiTheme="minorHAnsi"/>
          <w:b w:val="0"/>
          <w:bCs w:val="0"/>
          <w:sz w:val="24"/>
          <w:szCs w:val="24"/>
        </w:rPr>
        <w:t xml:space="preserve">coproduit par l’orchestre national d’Isle de France et la philharmonie de </w:t>
      </w:r>
      <w:proofErr w:type="gramStart"/>
      <w:r w:rsidRPr="002532E0">
        <w:rPr>
          <w:rStyle w:val="Strong"/>
          <w:rFonts w:asciiTheme="minorHAnsi" w:hAnsiTheme="minorHAnsi"/>
          <w:b w:val="0"/>
          <w:bCs w:val="0"/>
          <w:sz w:val="24"/>
          <w:szCs w:val="24"/>
        </w:rPr>
        <w:t xml:space="preserve">Paris </w:t>
      </w:r>
      <w:r w:rsidRPr="002532E0">
        <w:rPr>
          <w:rFonts w:asciiTheme="minorHAnsi" w:hAnsiTheme="minorHAnsi"/>
          <w:i/>
          <w:iCs/>
          <w:sz w:val="24"/>
          <w:szCs w:val="24"/>
        </w:rPr>
        <w:t>.</w:t>
      </w:r>
      <w:proofErr w:type="gramEnd"/>
    </w:p>
    <w:p w14:paraId="507BAFCF" w14:textId="3A9EC478" w:rsidR="005C392C" w:rsidRPr="002532E0" w:rsidRDefault="005C392C" w:rsidP="002532E0">
      <w:pPr>
        <w:pStyle w:val="NormalWeb"/>
        <w:spacing w:beforeAutospacing="0" w:after="0" w:afterAutospacing="0" w:line="320" w:lineRule="exact"/>
        <w:ind w:firstLine="397"/>
        <w:jc w:val="both"/>
        <w:rPr>
          <w:rFonts w:asciiTheme="minorHAnsi" w:hAnsiTheme="minorHAnsi"/>
          <w:sz w:val="24"/>
          <w:szCs w:val="24"/>
        </w:rPr>
      </w:pPr>
      <w:r w:rsidRPr="002532E0">
        <w:rPr>
          <w:rFonts w:asciiTheme="minorHAnsi" w:hAnsiTheme="minorHAnsi"/>
          <w:sz w:val="24"/>
          <w:szCs w:val="24"/>
        </w:rPr>
        <w:t xml:space="preserve">Je développe aussi la scénographie pour des événements publiques ou privés comme </w:t>
      </w:r>
      <w:r w:rsidRPr="002532E0">
        <w:rPr>
          <w:rFonts w:asciiTheme="minorHAnsi" w:hAnsiTheme="minorHAnsi"/>
          <w:i/>
          <w:iCs/>
          <w:sz w:val="24"/>
          <w:szCs w:val="24"/>
        </w:rPr>
        <w:t>La fête à Voltaire/</w:t>
      </w:r>
      <w:proofErr w:type="spellStart"/>
      <w:r w:rsidRPr="002532E0">
        <w:rPr>
          <w:rFonts w:asciiTheme="minorHAnsi" w:hAnsiTheme="minorHAnsi"/>
          <w:i/>
          <w:iCs/>
          <w:sz w:val="24"/>
          <w:szCs w:val="24"/>
        </w:rPr>
        <w:t>co</w:t>
      </w:r>
      <w:proofErr w:type="spellEnd"/>
      <w:r w:rsidRPr="002532E0">
        <w:rPr>
          <w:rFonts w:asciiTheme="minorHAnsi" w:hAnsiTheme="minorHAnsi"/>
          <w:i/>
          <w:iCs/>
          <w:sz w:val="24"/>
          <w:szCs w:val="24"/>
        </w:rPr>
        <w:t xml:space="preserve">-scénographie avec </w:t>
      </w:r>
      <w:r w:rsidRPr="002532E0">
        <w:rPr>
          <w:rStyle w:val="Strong"/>
          <w:rFonts w:asciiTheme="minorHAnsi" w:hAnsiTheme="minorHAnsi"/>
          <w:b w:val="0"/>
          <w:i/>
          <w:iCs/>
          <w:sz w:val="24"/>
          <w:szCs w:val="24"/>
        </w:rPr>
        <w:t>Emilie Roy</w:t>
      </w:r>
      <w:r w:rsidRPr="002532E0">
        <w:rPr>
          <w:rFonts w:asciiTheme="minorHAnsi" w:hAnsiTheme="minorHAnsi"/>
          <w:sz w:val="24"/>
          <w:szCs w:val="24"/>
        </w:rPr>
        <w:t xml:space="preserve"> – </w:t>
      </w:r>
      <w:r w:rsidRPr="002532E0">
        <w:rPr>
          <w:rFonts w:asciiTheme="minorHAnsi" w:hAnsiTheme="minorHAnsi"/>
          <w:i/>
          <w:iCs/>
          <w:sz w:val="24"/>
          <w:szCs w:val="24"/>
        </w:rPr>
        <w:t xml:space="preserve">Direction artistique </w:t>
      </w:r>
      <w:r w:rsidRPr="002532E0">
        <w:rPr>
          <w:rStyle w:val="Strong"/>
          <w:rFonts w:asciiTheme="minorHAnsi" w:hAnsiTheme="minorHAnsi"/>
          <w:b w:val="0"/>
          <w:i/>
          <w:iCs/>
          <w:sz w:val="24"/>
          <w:szCs w:val="24"/>
        </w:rPr>
        <w:t xml:space="preserve">Karine </w:t>
      </w:r>
      <w:proofErr w:type="spellStart"/>
      <w:r w:rsidRPr="002532E0">
        <w:rPr>
          <w:rStyle w:val="Strong"/>
          <w:rFonts w:asciiTheme="minorHAnsi" w:hAnsiTheme="minorHAnsi"/>
          <w:b w:val="0"/>
          <w:i/>
          <w:iCs/>
          <w:sz w:val="24"/>
          <w:szCs w:val="24"/>
        </w:rPr>
        <w:t>Laleu</w:t>
      </w:r>
      <w:proofErr w:type="spellEnd"/>
      <w:r w:rsidRPr="002532E0">
        <w:rPr>
          <w:rFonts w:asciiTheme="minorHAnsi" w:hAnsiTheme="minorHAnsi"/>
          <w:sz w:val="24"/>
          <w:szCs w:val="24"/>
        </w:rPr>
        <w:t xml:space="preserve">  </w:t>
      </w:r>
      <w:r w:rsidRPr="002532E0">
        <w:rPr>
          <w:rFonts w:asciiTheme="minorHAnsi" w:hAnsiTheme="minorHAnsi"/>
          <w:i/>
          <w:iCs/>
          <w:sz w:val="24"/>
          <w:szCs w:val="24"/>
        </w:rPr>
        <w:t>ou</w:t>
      </w:r>
      <w:r w:rsidRPr="002532E0">
        <w:rPr>
          <w:rFonts w:asciiTheme="minorHAnsi" w:hAnsiTheme="minorHAnsi"/>
          <w:sz w:val="24"/>
          <w:szCs w:val="24"/>
        </w:rPr>
        <w:t xml:space="preserve"> </w:t>
      </w:r>
      <w:r w:rsidRPr="002532E0">
        <w:rPr>
          <w:rFonts w:asciiTheme="minorHAnsi" w:hAnsiTheme="minorHAnsi"/>
          <w:i/>
          <w:iCs/>
          <w:sz w:val="24"/>
          <w:szCs w:val="24"/>
        </w:rPr>
        <w:t>Les 100 ans d’AEB électricité</w:t>
      </w:r>
      <w:r w:rsidR="00E06375">
        <w:rPr>
          <w:rFonts w:asciiTheme="minorHAnsi" w:hAnsiTheme="minorHAnsi"/>
          <w:i/>
          <w:iCs/>
          <w:sz w:val="24"/>
          <w:szCs w:val="24"/>
        </w:rPr>
        <w:t xml:space="preserve"> </w:t>
      </w:r>
      <w:r w:rsidRPr="002532E0">
        <w:rPr>
          <w:rFonts w:asciiTheme="minorHAnsi" w:hAnsiTheme="minorHAnsi"/>
          <w:i/>
          <w:iCs/>
          <w:sz w:val="24"/>
          <w:szCs w:val="24"/>
        </w:rPr>
        <w:t xml:space="preserve">; l’exposition BUSI ; </w:t>
      </w:r>
      <w:proofErr w:type="spellStart"/>
      <w:r w:rsidRPr="002532E0">
        <w:rPr>
          <w:rFonts w:asciiTheme="minorHAnsi" w:hAnsiTheme="minorHAnsi"/>
          <w:i/>
          <w:iCs/>
          <w:sz w:val="24"/>
          <w:szCs w:val="24"/>
        </w:rPr>
        <w:t>Yellow</w:t>
      </w:r>
      <w:proofErr w:type="spellEnd"/>
      <w:r w:rsidRPr="002532E0">
        <w:rPr>
          <w:rFonts w:asciiTheme="minorHAnsi" w:hAnsiTheme="minorHAnsi"/>
          <w:i/>
          <w:iCs/>
          <w:sz w:val="24"/>
          <w:szCs w:val="24"/>
        </w:rPr>
        <w:t xml:space="preserve"> party ICARE avec l’ </w:t>
      </w:r>
      <w:r w:rsidRPr="002532E0">
        <w:rPr>
          <w:rFonts w:asciiTheme="minorHAnsi" w:hAnsiTheme="minorHAnsi"/>
          <w:bCs/>
          <w:i/>
          <w:iCs/>
          <w:sz w:val="24"/>
          <w:szCs w:val="24"/>
        </w:rPr>
        <w:t>Agence KUBE</w:t>
      </w:r>
      <w:r w:rsidRPr="002532E0">
        <w:rPr>
          <w:rFonts w:asciiTheme="minorHAnsi" w:hAnsiTheme="minorHAnsi"/>
          <w:i/>
          <w:iCs/>
          <w:sz w:val="24"/>
          <w:szCs w:val="24"/>
        </w:rPr>
        <w:t>.</w:t>
      </w:r>
    </w:p>
    <w:p w14:paraId="34147B08" w14:textId="77777777" w:rsidR="005C392C" w:rsidRPr="002532E0" w:rsidRDefault="005C392C" w:rsidP="002532E0">
      <w:pPr>
        <w:pStyle w:val="NormalWeb"/>
        <w:spacing w:beforeAutospacing="0" w:after="0" w:afterAutospacing="0" w:line="320" w:lineRule="exact"/>
        <w:ind w:firstLine="397"/>
        <w:jc w:val="both"/>
        <w:rPr>
          <w:rFonts w:asciiTheme="minorHAnsi" w:hAnsiTheme="minorHAnsi"/>
          <w:sz w:val="24"/>
          <w:szCs w:val="24"/>
        </w:rPr>
      </w:pPr>
      <w:r w:rsidRPr="002532E0">
        <w:rPr>
          <w:rFonts w:asciiTheme="minorHAnsi" w:hAnsiTheme="minorHAnsi"/>
          <w:sz w:val="24"/>
          <w:szCs w:val="24"/>
        </w:rPr>
        <w:t xml:space="preserve">Parallèlement a mon activité de scénographe, je créé avec Soledad Léonard et Christine </w:t>
      </w:r>
      <w:proofErr w:type="spellStart"/>
      <w:r w:rsidRPr="002532E0">
        <w:rPr>
          <w:rFonts w:asciiTheme="minorHAnsi" w:hAnsiTheme="minorHAnsi"/>
          <w:sz w:val="24"/>
          <w:szCs w:val="24"/>
        </w:rPr>
        <w:t>Couasnon</w:t>
      </w:r>
      <w:proofErr w:type="spellEnd"/>
      <w:r w:rsidRPr="002532E0">
        <w:rPr>
          <w:rFonts w:asciiTheme="minorHAnsi" w:hAnsiTheme="minorHAnsi"/>
          <w:sz w:val="24"/>
          <w:szCs w:val="24"/>
        </w:rPr>
        <w:t xml:space="preserve"> le projet </w:t>
      </w:r>
      <w:r w:rsidRPr="002532E0">
        <w:rPr>
          <w:rFonts w:asciiTheme="minorHAnsi" w:hAnsiTheme="minorHAnsi"/>
          <w:bCs/>
          <w:sz w:val="24"/>
          <w:szCs w:val="24"/>
        </w:rPr>
        <w:t>ARTEX</w:t>
      </w:r>
      <w:r w:rsidRPr="002532E0">
        <w:rPr>
          <w:rFonts w:asciiTheme="minorHAnsi" w:hAnsiTheme="minorHAnsi"/>
          <w:sz w:val="24"/>
          <w:szCs w:val="24"/>
        </w:rPr>
        <w:t>, manufacture créative et culturelle visant à développer l’éco-création et le réemploi dans le milieu culturel sur la région Auvergne.</w:t>
      </w:r>
    </w:p>
    <w:p w14:paraId="2F70C5C8" w14:textId="48F1A4BF" w:rsidR="005C392C" w:rsidRDefault="00D9012C" w:rsidP="002532E0">
      <w:pPr>
        <w:spacing w:before="100" w:line="320" w:lineRule="exact"/>
      </w:pPr>
      <w:hyperlink r:id="rId15" w:history="1">
        <w:r w:rsidR="003B4D3E" w:rsidRPr="003C6050">
          <w:rPr>
            <w:rStyle w:val="Hyperlink"/>
          </w:rPr>
          <w:t>www.clement-dubois.com</w:t>
        </w:r>
      </w:hyperlink>
    </w:p>
    <w:p w14:paraId="4403889F" w14:textId="77777777" w:rsidR="003B4D3E" w:rsidRPr="002532E0" w:rsidRDefault="003B4D3E" w:rsidP="002532E0">
      <w:pPr>
        <w:spacing w:before="100" w:line="320" w:lineRule="exact"/>
      </w:pPr>
    </w:p>
    <w:p w14:paraId="1460611A" w14:textId="77777777" w:rsidR="005C392C" w:rsidRDefault="005C392C" w:rsidP="002532E0">
      <w:pPr>
        <w:spacing w:before="100" w:line="320" w:lineRule="exact"/>
      </w:pPr>
    </w:p>
    <w:p w14:paraId="3EF052AC" w14:textId="07549A0C" w:rsidR="00231C04" w:rsidRDefault="00231C04">
      <w:r>
        <w:br w:type="page"/>
      </w:r>
    </w:p>
    <w:p w14:paraId="53A6682B" w14:textId="6A28187B" w:rsidR="00014FFD" w:rsidRDefault="00014FFD" w:rsidP="00522D66">
      <w:pPr>
        <w:spacing w:line="320" w:lineRule="exact"/>
      </w:pPr>
    </w:p>
    <w:p w14:paraId="24A07078" w14:textId="1F40258A" w:rsidR="00014FFD" w:rsidRDefault="00821F4F" w:rsidP="00522D66">
      <w:pPr>
        <w:spacing w:line="320" w:lineRule="exact"/>
      </w:pPr>
      <w:r>
        <w:rPr>
          <w:noProof/>
          <w:lang w:val="en-US"/>
        </w:rPr>
        <w:drawing>
          <wp:anchor distT="0" distB="0" distL="114300" distR="114300" simplePos="0" relativeHeight="251663360" behindDoc="0" locked="0" layoutInCell="1" allowOverlap="1" wp14:anchorId="5171BFBD" wp14:editId="7AECE676">
            <wp:simplePos x="0" y="0"/>
            <wp:positionH relativeFrom="column">
              <wp:posOffset>0</wp:posOffset>
            </wp:positionH>
            <wp:positionV relativeFrom="paragraph">
              <wp:posOffset>25400</wp:posOffset>
            </wp:positionV>
            <wp:extent cx="1827530" cy="520700"/>
            <wp:effectExtent l="0" t="0" r="1270" b="127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rianta ok la traverscene-r200.jpg"/>
                    <pic:cNvPicPr/>
                  </pic:nvPicPr>
                  <pic:blipFill>
                    <a:blip r:embed="rId8">
                      <a:extLst>
                        <a:ext uri="{28A0092B-C50C-407E-A947-70E740481C1C}">
                          <a14:useLocalDpi xmlns:a14="http://schemas.microsoft.com/office/drawing/2010/main" val="0"/>
                        </a:ext>
                      </a:extLst>
                    </a:blip>
                    <a:stretch>
                      <a:fillRect/>
                    </a:stretch>
                  </pic:blipFill>
                  <pic:spPr>
                    <a:xfrm>
                      <a:off x="0" y="0"/>
                      <a:ext cx="1827530" cy="520700"/>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14FFD">
        <w:t xml:space="preserve"> </w:t>
      </w:r>
    </w:p>
    <w:p w14:paraId="01B5A146" w14:textId="77777777" w:rsidR="00231C04" w:rsidRDefault="00231C04" w:rsidP="00967991">
      <w:pPr>
        <w:spacing w:line="320" w:lineRule="exact"/>
        <w:jc w:val="both"/>
      </w:pPr>
    </w:p>
    <w:p w14:paraId="2FF8A24B" w14:textId="77777777" w:rsidR="00231C04" w:rsidRDefault="00231C04" w:rsidP="00967991">
      <w:pPr>
        <w:spacing w:line="320" w:lineRule="exact"/>
        <w:jc w:val="both"/>
      </w:pPr>
    </w:p>
    <w:p w14:paraId="55C24DE8" w14:textId="6D523A12" w:rsidR="00967991" w:rsidRDefault="00821F4F" w:rsidP="00967991">
      <w:pPr>
        <w:spacing w:line="320" w:lineRule="exact"/>
        <w:jc w:val="both"/>
      </w:pPr>
      <w:proofErr w:type="gramStart"/>
      <w:r>
        <w:t>c/o</w:t>
      </w:r>
      <w:proofErr w:type="gramEnd"/>
      <w:r>
        <w:t xml:space="preserve"> </w:t>
      </w:r>
      <w:r w:rsidR="00967991">
        <w:t>Maison du Peuple, Place de la Liberté</w:t>
      </w:r>
    </w:p>
    <w:p w14:paraId="1A3394A6" w14:textId="77777777" w:rsidR="00967991" w:rsidRDefault="00967991" w:rsidP="00967991">
      <w:pPr>
        <w:spacing w:line="320" w:lineRule="exact"/>
        <w:jc w:val="both"/>
      </w:pPr>
      <w:r>
        <w:t>63000</w:t>
      </w:r>
      <w:r>
        <w:tab/>
        <w:t>Clermont-Ferrand</w:t>
      </w:r>
    </w:p>
    <w:p w14:paraId="71B94FF9" w14:textId="77777777" w:rsidR="00967991" w:rsidRDefault="00967991" w:rsidP="00522D66">
      <w:pPr>
        <w:spacing w:line="320" w:lineRule="exact"/>
      </w:pPr>
    </w:p>
    <w:p w14:paraId="6D3DFAF7" w14:textId="5F55B17B" w:rsidR="00967991" w:rsidRDefault="00821F4F" w:rsidP="00522D66">
      <w:pPr>
        <w:spacing w:line="320" w:lineRule="exact"/>
      </w:pPr>
      <w:r>
        <w:t>06 65 90 03 15</w:t>
      </w:r>
    </w:p>
    <w:p w14:paraId="7DD1CB24" w14:textId="5079A058" w:rsidR="00967991" w:rsidRDefault="00D9012C" w:rsidP="00522D66">
      <w:pPr>
        <w:spacing w:line="320" w:lineRule="exact"/>
      </w:pPr>
      <w:hyperlink r:id="rId16" w:history="1">
        <w:r w:rsidR="00821F4F" w:rsidRPr="003C6050">
          <w:rPr>
            <w:rStyle w:val="Hyperlink"/>
          </w:rPr>
          <w:t>contact@latraverscene.fr</w:t>
        </w:r>
      </w:hyperlink>
    </w:p>
    <w:p w14:paraId="068AB276" w14:textId="77777777" w:rsidR="00821F4F" w:rsidRDefault="00821F4F" w:rsidP="00522D66">
      <w:pPr>
        <w:spacing w:line="320" w:lineRule="exact"/>
      </w:pPr>
    </w:p>
    <w:p w14:paraId="57D2705E" w14:textId="14CB890F" w:rsidR="00821F4F" w:rsidRDefault="00D9012C" w:rsidP="00821F4F">
      <w:pPr>
        <w:spacing w:line="320" w:lineRule="exact"/>
        <w:jc w:val="both"/>
      </w:pPr>
      <w:hyperlink r:id="rId17" w:history="1">
        <w:r w:rsidR="00821F4F" w:rsidRPr="003C6050">
          <w:rPr>
            <w:rStyle w:val="Hyperlink"/>
          </w:rPr>
          <w:t>www.latraverscene.fr</w:t>
        </w:r>
      </w:hyperlink>
    </w:p>
    <w:p w14:paraId="3F2D98CB" w14:textId="77777777" w:rsidR="00821F4F" w:rsidRDefault="00821F4F" w:rsidP="00821F4F">
      <w:pPr>
        <w:spacing w:line="320" w:lineRule="exact"/>
        <w:jc w:val="both"/>
      </w:pPr>
    </w:p>
    <w:p w14:paraId="28834BE2" w14:textId="77777777" w:rsidR="002E1B06" w:rsidRDefault="002E1B06" w:rsidP="00522D66">
      <w:pPr>
        <w:spacing w:line="320" w:lineRule="exact"/>
      </w:pPr>
    </w:p>
    <w:sectPr w:rsidR="002E1B06" w:rsidSect="00ED3FF6">
      <w:footerReference w:type="even" r:id="rId18"/>
      <w:footerReference w:type="default" r:id="rId19"/>
      <w:pgSz w:w="11900" w:h="16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519EB" w14:textId="77777777" w:rsidR="00BC32A6" w:rsidRDefault="00BC32A6" w:rsidP="004A6F72">
      <w:r>
        <w:separator/>
      </w:r>
    </w:p>
  </w:endnote>
  <w:endnote w:type="continuationSeparator" w:id="0">
    <w:p w14:paraId="378A0962" w14:textId="77777777" w:rsidR="00BC32A6" w:rsidRDefault="00BC32A6" w:rsidP="004A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39FC8" w14:textId="77777777" w:rsidR="00BC32A6" w:rsidRDefault="00BC32A6" w:rsidP="00ED3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6A9FA" w14:textId="77777777" w:rsidR="00BC32A6" w:rsidRDefault="00BC32A6" w:rsidP="00ED3FF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B54B1" w14:textId="77777777" w:rsidR="00BC32A6" w:rsidRDefault="00BC32A6" w:rsidP="00ED3F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0571">
      <w:rPr>
        <w:rStyle w:val="PageNumber"/>
        <w:noProof/>
      </w:rPr>
      <w:t>4</w:t>
    </w:r>
    <w:r>
      <w:rPr>
        <w:rStyle w:val="PageNumber"/>
      </w:rPr>
      <w:fldChar w:fldCharType="end"/>
    </w:r>
  </w:p>
  <w:p w14:paraId="1A622B7F" w14:textId="77777777" w:rsidR="00BC32A6" w:rsidRDefault="00BC32A6" w:rsidP="00ED3FF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DF938" w14:textId="77777777" w:rsidR="00BC32A6" w:rsidRDefault="00BC32A6" w:rsidP="004A6F72">
      <w:r>
        <w:separator/>
      </w:r>
    </w:p>
  </w:footnote>
  <w:footnote w:type="continuationSeparator" w:id="0">
    <w:p w14:paraId="79344C95" w14:textId="77777777" w:rsidR="00BC32A6" w:rsidRDefault="00BC32A6" w:rsidP="004A6F72">
      <w:r>
        <w:continuationSeparator/>
      </w:r>
    </w:p>
  </w:footnote>
  <w:footnote w:id="1">
    <w:p w14:paraId="18838743" w14:textId="690F8D71" w:rsidR="00BC32A6" w:rsidRPr="00CC5ECB" w:rsidRDefault="00BC32A6">
      <w:pPr>
        <w:pStyle w:val="FootnoteText"/>
        <w:rPr>
          <w:sz w:val="20"/>
          <w:szCs w:val="20"/>
        </w:rPr>
      </w:pPr>
      <w:r>
        <w:rPr>
          <w:rStyle w:val="FootnoteReference"/>
        </w:rPr>
        <w:footnoteRef/>
      </w:r>
      <w:r>
        <w:t xml:space="preserve"> </w:t>
      </w:r>
      <w:r w:rsidRPr="00CC5ECB">
        <w:rPr>
          <w:sz w:val="20"/>
          <w:szCs w:val="20"/>
        </w:rPr>
        <w:t>Certains temps d’ateliers et de rencontres sont animés par les trois artistes à la fois.</w:t>
      </w:r>
    </w:p>
  </w:footnote>
  <w:footnote w:id="2">
    <w:p w14:paraId="22988C42" w14:textId="7E8F86BD" w:rsidR="00BC32A6" w:rsidRPr="00CC5ECB" w:rsidRDefault="00BC32A6">
      <w:pPr>
        <w:pStyle w:val="FootnoteText"/>
        <w:rPr>
          <w:sz w:val="20"/>
          <w:szCs w:val="20"/>
        </w:rPr>
      </w:pPr>
      <w:r w:rsidRPr="00CC5ECB">
        <w:rPr>
          <w:rStyle w:val="FootnoteReference"/>
        </w:rPr>
        <w:footnoteRef/>
      </w:r>
      <w:r w:rsidRPr="00CC5ECB">
        <w:t xml:space="preserve"> </w:t>
      </w:r>
      <w:r w:rsidRPr="00CC5ECB">
        <w:rPr>
          <w:sz w:val="20"/>
          <w:szCs w:val="20"/>
        </w:rPr>
        <w:t>Cette restitution pourra inclure certains participants des ateliers sur la base du volontariat.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1801"/>
    <w:multiLevelType w:val="hybridMultilevel"/>
    <w:tmpl w:val="18EE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410DF0"/>
    <w:multiLevelType w:val="hybridMultilevel"/>
    <w:tmpl w:val="AC941E9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49A3108"/>
    <w:multiLevelType w:val="hybridMultilevel"/>
    <w:tmpl w:val="5E1E2A0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A080EBC"/>
    <w:multiLevelType w:val="hybridMultilevel"/>
    <w:tmpl w:val="B78CFF28"/>
    <w:lvl w:ilvl="0" w:tplc="A0DCC2FC">
      <w:start w:val="1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7A0F5B"/>
    <w:multiLevelType w:val="hybridMultilevel"/>
    <w:tmpl w:val="891A49B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FFD"/>
    <w:rsid w:val="00013910"/>
    <w:rsid w:val="00014FFD"/>
    <w:rsid w:val="00053325"/>
    <w:rsid w:val="00057693"/>
    <w:rsid w:val="000E14F0"/>
    <w:rsid w:val="00155684"/>
    <w:rsid w:val="001632DC"/>
    <w:rsid w:val="001D73E0"/>
    <w:rsid w:val="0021651F"/>
    <w:rsid w:val="00231C04"/>
    <w:rsid w:val="002532E0"/>
    <w:rsid w:val="0027096B"/>
    <w:rsid w:val="002E1B06"/>
    <w:rsid w:val="002F53BB"/>
    <w:rsid w:val="0038550A"/>
    <w:rsid w:val="003B4D3E"/>
    <w:rsid w:val="00447CE9"/>
    <w:rsid w:val="0047556E"/>
    <w:rsid w:val="004A6F72"/>
    <w:rsid w:val="004B2A59"/>
    <w:rsid w:val="004E3A09"/>
    <w:rsid w:val="00522D66"/>
    <w:rsid w:val="00583FFF"/>
    <w:rsid w:val="005C392C"/>
    <w:rsid w:val="006C74E3"/>
    <w:rsid w:val="00820A9D"/>
    <w:rsid w:val="00821F4F"/>
    <w:rsid w:val="008B2B8E"/>
    <w:rsid w:val="00944D9E"/>
    <w:rsid w:val="00967991"/>
    <w:rsid w:val="009D06E5"/>
    <w:rsid w:val="009D15B9"/>
    <w:rsid w:val="009E3522"/>
    <w:rsid w:val="00A402CF"/>
    <w:rsid w:val="00B42E5D"/>
    <w:rsid w:val="00B4644D"/>
    <w:rsid w:val="00BC32A6"/>
    <w:rsid w:val="00BE356B"/>
    <w:rsid w:val="00BE6E41"/>
    <w:rsid w:val="00C41775"/>
    <w:rsid w:val="00C86D63"/>
    <w:rsid w:val="00CC5ECB"/>
    <w:rsid w:val="00D00571"/>
    <w:rsid w:val="00D2292F"/>
    <w:rsid w:val="00D9012C"/>
    <w:rsid w:val="00E06375"/>
    <w:rsid w:val="00E41195"/>
    <w:rsid w:val="00E97152"/>
    <w:rsid w:val="00ED3FF6"/>
    <w:rsid w:val="00EE2B0F"/>
    <w:rsid w:val="00F3441C"/>
    <w:rsid w:val="00F54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B4F4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B06"/>
    <w:rPr>
      <w:color w:val="0000FF" w:themeColor="hyperlink"/>
      <w:u w:val="single"/>
    </w:rPr>
  </w:style>
  <w:style w:type="paragraph" w:styleId="ListParagraph">
    <w:name w:val="List Paragraph"/>
    <w:basedOn w:val="Normal"/>
    <w:uiPriority w:val="34"/>
    <w:qFormat/>
    <w:rsid w:val="002E1B06"/>
    <w:pPr>
      <w:ind w:left="720"/>
      <w:contextualSpacing/>
    </w:pPr>
  </w:style>
  <w:style w:type="paragraph" w:styleId="BalloonText">
    <w:name w:val="Balloon Text"/>
    <w:basedOn w:val="Normal"/>
    <w:link w:val="BalloonTextChar"/>
    <w:uiPriority w:val="99"/>
    <w:semiHidden/>
    <w:unhideWhenUsed/>
    <w:rsid w:val="009D06E5"/>
    <w:rPr>
      <w:rFonts w:ascii="Lucida Grande" w:hAnsi="Lucida Grande"/>
      <w:sz w:val="18"/>
      <w:szCs w:val="18"/>
    </w:rPr>
  </w:style>
  <w:style w:type="character" w:customStyle="1" w:styleId="BalloonTextChar">
    <w:name w:val="Balloon Text Char"/>
    <w:basedOn w:val="DefaultParagraphFont"/>
    <w:link w:val="BalloonText"/>
    <w:uiPriority w:val="99"/>
    <w:semiHidden/>
    <w:rsid w:val="009D06E5"/>
    <w:rPr>
      <w:rFonts w:ascii="Lucida Grande" w:hAnsi="Lucida Grande"/>
      <w:sz w:val="18"/>
      <w:szCs w:val="18"/>
      <w:lang w:val="fr-FR"/>
    </w:rPr>
  </w:style>
  <w:style w:type="paragraph" w:styleId="FootnoteText">
    <w:name w:val="footnote text"/>
    <w:basedOn w:val="Normal"/>
    <w:link w:val="FootnoteTextChar"/>
    <w:uiPriority w:val="99"/>
    <w:unhideWhenUsed/>
    <w:rsid w:val="004A6F72"/>
  </w:style>
  <w:style w:type="character" w:customStyle="1" w:styleId="FootnoteTextChar">
    <w:name w:val="Footnote Text Char"/>
    <w:basedOn w:val="DefaultParagraphFont"/>
    <w:link w:val="FootnoteText"/>
    <w:uiPriority w:val="99"/>
    <w:rsid w:val="004A6F72"/>
    <w:rPr>
      <w:lang w:val="fr-FR"/>
    </w:rPr>
  </w:style>
  <w:style w:type="character" w:styleId="FootnoteReference">
    <w:name w:val="footnote reference"/>
    <w:basedOn w:val="DefaultParagraphFont"/>
    <w:uiPriority w:val="99"/>
    <w:unhideWhenUsed/>
    <w:rsid w:val="004A6F72"/>
    <w:rPr>
      <w:vertAlign w:val="superscript"/>
    </w:rPr>
  </w:style>
  <w:style w:type="paragraph" w:styleId="Footer">
    <w:name w:val="footer"/>
    <w:basedOn w:val="Normal"/>
    <w:link w:val="FooterChar"/>
    <w:uiPriority w:val="99"/>
    <w:unhideWhenUsed/>
    <w:rsid w:val="00ED3FF6"/>
    <w:pPr>
      <w:tabs>
        <w:tab w:val="center" w:pos="4153"/>
        <w:tab w:val="right" w:pos="8306"/>
      </w:tabs>
    </w:pPr>
  </w:style>
  <w:style w:type="character" w:customStyle="1" w:styleId="FooterChar">
    <w:name w:val="Footer Char"/>
    <w:basedOn w:val="DefaultParagraphFont"/>
    <w:link w:val="Footer"/>
    <w:uiPriority w:val="99"/>
    <w:rsid w:val="00ED3FF6"/>
    <w:rPr>
      <w:lang w:val="fr-FR"/>
    </w:rPr>
  </w:style>
  <w:style w:type="character" w:styleId="PageNumber">
    <w:name w:val="page number"/>
    <w:basedOn w:val="DefaultParagraphFont"/>
    <w:uiPriority w:val="99"/>
    <w:semiHidden/>
    <w:unhideWhenUsed/>
    <w:rsid w:val="00ED3FF6"/>
  </w:style>
  <w:style w:type="paragraph" w:styleId="NormalWeb">
    <w:name w:val="Normal (Web)"/>
    <w:basedOn w:val="Normal"/>
    <w:uiPriority w:val="99"/>
    <w:unhideWhenUsed/>
    <w:rsid w:val="005C392C"/>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5C392C"/>
    <w:rPr>
      <w:b/>
      <w:bCs/>
    </w:rPr>
  </w:style>
  <w:style w:type="character" w:styleId="Emphasis">
    <w:name w:val="Emphasis"/>
    <w:basedOn w:val="DefaultParagraphFont"/>
    <w:uiPriority w:val="20"/>
    <w:qFormat/>
    <w:rsid w:val="005C392C"/>
    <w:rPr>
      <w:i/>
      <w:iCs/>
    </w:rPr>
  </w:style>
  <w:style w:type="character" w:styleId="HTMLCite">
    <w:name w:val="HTML Cite"/>
    <w:basedOn w:val="DefaultParagraphFont"/>
    <w:uiPriority w:val="99"/>
    <w:semiHidden/>
    <w:unhideWhenUsed/>
    <w:rsid w:val="008B2B8E"/>
    <w:rPr>
      <w:i/>
      <w:iCs/>
    </w:rPr>
  </w:style>
  <w:style w:type="character" w:styleId="FollowedHyperlink">
    <w:name w:val="FollowedHyperlink"/>
    <w:basedOn w:val="DefaultParagraphFont"/>
    <w:uiPriority w:val="99"/>
    <w:semiHidden/>
    <w:unhideWhenUsed/>
    <w:rsid w:val="00821F4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B06"/>
    <w:rPr>
      <w:color w:val="0000FF" w:themeColor="hyperlink"/>
      <w:u w:val="single"/>
    </w:rPr>
  </w:style>
  <w:style w:type="paragraph" w:styleId="ListParagraph">
    <w:name w:val="List Paragraph"/>
    <w:basedOn w:val="Normal"/>
    <w:uiPriority w:val="34"/>
    <w:qFormat/>
    <w:rsid w:val="002E1B06"/>
    <w:pPr>
      <w:ind w:left="720"/>
      <w:contextualSpacing/>
    </w:pPr>
  </w:style>
  <w:style w:type="paragraph" w:styleId="BalloonText">
    <w:name w:val="Balloon Text"/>
    <w:basedOn w:val="Normal"/>
    <w:link w:val="BalloonTextChar"/>
    <w:uiPriority w:val="99"/>
    <w:semiHidden/>
    <w:unhideWhenUsed/>
    <w:rsid w:val="009D06E5"/>
    <w:rPr>
      <w:rFonts w:ascii="Lucida Grande" w:hAnsi="Lucida Grande"/>
      <w:sz w:val="18"/>
      <w:szCs w:val="18"/>
    </w:rPr>
  </w:style>
  <w:style w:type="character" w:customStyle="1" w:styleId="BalloonTextChar">
    <w:name w:val="Balloon Text Char"/>
    <w:basedOn w:val="DefaultParagraphFont"/>
    <w:link w:val="BalloonText"/>
    <w:uiPriority w:val="99"/>
    <w:semiHidden/>
    <w:rsid w:val="009D06E5"/>
    <w:rPr>
      <w:rFonts w:ascii="Lucida Grande" w:hAnsi="Lucida Grande"/>
      <w:sz w:val="18"/>
      <w:szCs w:val="18"/>
      <w:lang w:val="fr-FR"/>
    </w:rPr>
  </w:style>
  <w:style w:type="paragraph" w:styleId="FootnoteText">
    <w:name w:val="footnote text"/>
    <w:basedOn w:val="Normal"/>
    <w:link w:val="FootnoteTextChar"/>
    <w:uiPriority w:val="99"/>
    <w:unhideWhenUsed/>
    <w:rsid w:val="004A6F72"/>
  </w:style>
  <w:style w:type="character" w:customStyle="1" w:styleId="FootnoteTextChar">
    <w:name w:val="Footnote Text Char"/>
    <w:basedOn w:val="DefaultParagraphFont"/>
    <w:link w:val="FootnoteText"/>
    <w:uiPriority w:val="99"/>
    <w:rsid w:val="004A6F72"/>
    <w:rPr>
      <w:lang w:val="fr-FR"/>
    </w:rPr>
  </w:style>
  <w:style w:type="character" w:styleId="FootnoteReference">
    <w:name w:val="footnote reference"/>
    <w:basedOn w:val="DefaultParagraphFont"/>
    <w:uiPriority w:val="99"/>
    <w:unhideWhenUsed/>
    <w:rsid w:val="004A6F72"/>
    <w:rPr>
      <w:vertAlign w:val="superscript"/>
    </w:rPr>
  </w:style>
  <w:style w:type="paragraph" w:styleId="Footer">
    <w:name w:val="footer"/>
    <w:basedOn w:val="Normal"/>
    <w:link w:val="FooterChar"/>
    <w:uiPriority w:val="99"/>
    <w:unhideWhenUsed/>
    <w:rsid w:val="00ED3FF6"/>
    <w:pPr>
      <w:tabs>
        <w:tab w:val="center" w:pos="4153"/>
        <w:tab w:val="right" w:pos="8306"/>
      </w:tabs>
    </w:pPr>
  </w:style>
  <w:style w:type="character" w:customStyle="1" w:styleId="FooterChar">
    <w:name w:val="Footer Char"/>
    <w:basedOn w:val="DefaultParagraphFont"/>
    <w:link w:val="Footer"/>
    <w:uiPriority w:val="99"/>
    <w:rsid w:val="00ED3FF6"/>
    <w:rPr>
      <w:lang w:val="fr-FR"/>
    </w:rPr>
  </w:style>
  <w:style w:type="character" w:styleId="PageNumber">
    <w:name w:val="page number"/>
    <w:basedOn w:val="DefaultParagraphFont"/>
    <w:uiPriority w:val="99"/>
    <w:semiHidden/>
    <w:unhideWhenUsed/>
    <w:rsid w:val="00ED3FF6"/>
  </w:style>
  <w:style w:type="paragraph" w:styleId="NormalWeb">
    <w:name w:val="Normal (Web)"/>
    <w:basedOn w:val="Normal"/>
    <w:uiPriority w:val="99"/>
    <w:unhideWhenUsed/>
    <w:rsid w:val="005C392C"/>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5C392C"/>
    <w:rPr>
      <w:b/>
      <w:bCs/>
    </w:rPr>
  </w:style>
  <w:style w:type="character" w:styleId="Emphasis">
    <w:name w:val="Emphasis"/>
    <w:basedOn w:val="DefaultParagraphFont"/>
    <w:uiPriority w:val="20"/>
    <w:qFormat/>
    <w:rsid w:val="005C392C"/>
    <w:rPr>
      <w:i/>
      <w:iCs/>
    </w:rPr>
  </w:style>
  <w:style w:type="character" w:styleId="HTMLCite">
    <w:name w:val="HTML Cite"/>
    <w:basedOn w:val="DefaultParagraphFont"/>
    <w:uiPriority w:val="99"/>
    <w:semiHidden/>
    <w:unhideWhenUsed/>
    <w:rsid w:val="008B2B8E"/>
    <w:rPr>
      <w:i/>
      <w:iCs/>
    </w:rPr>
  </w:style>
  <w:style w:type="character" w:styleId="FollowedHyperlink">
    <w:name w:val="FollowedHyperlink"/>
    <w:basedOn w:val="DefaultParagraphFont"/>
    <w:uiPriority w:val="99"/>
    <w:semiHidden/>
    <w:unhideWhenUsed/>
    <w:rsid w:val="00821F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1219">
      <w:bodyDiv w:val="1"/>
      <w:marLeft w:val="0"/>
      <w:marRight w:val="0"/>
      <w:marTop w:val="0"/>
      <w:marBottom w:val="0"/>
      <w:divBdr>
        <w:top w:val="none" w:sz="0" w:space="0" w:color="auto"/>
        <w:left w:val="none" w:sz="0" w:space="0" w:color="auto"/>
        <w:bottom w:val="none" w:sz="0" w:space="0" w:color="auto"/>
        <w:right w:val="none" w:sz="0" w:space="0" w:color="auto"/>
      </w:divBdr>
      <w:divsChild>
        <w:div w:id="358287069">
          <w:marLeft w:val="0"/>
          <w:marRight w:val="0"/>
          <w:marTop w:val="0"/>
          <w:marBottom w:val="0"/>
          <w:divBdr>
            <w:top w:val="none" w:sz="0" w:space="0" w:color="auto"/>
            <w:left w:val="none" w:sz="0" w:space="0" w:color="auto"/>
            <w:bottom w:val="none" w:sz="0" w:space="0" w:color="auto"/>
            <w:right w:val="none" w:sz="0" w:space="0" w:color="auto"/>
          </w:divBdr>
        </w:div>
      </w:divsChild>
    </w:div>
    <w:div w:id="1328634019">
      <w:bodyDiv w:val="1"/>
      <w:marLeft w:val="0"/>
      <w:marRight w:val="0"/>
      <w:marTop w:val="0"/>
      <w:marBottom w:val="0"/>
      <w:divBdr>
        <w:top w:val="none" w:sz="0" w:space="0" w:color="auto"/>
        <w:left w:val="none" w:sz="0" w:space="0" w:color="auto"/>
        <w:bottom w:val="none" w:sz="0" w:space="0" w:color="auto"/>
        <w:right w:val="none" w:sz="0" w:space="0" w:color="auto"/>
      </w:divBdr>
    </w:div>
    <w:div w:id="1379742659">
      <w:bodyDiv w:val="1"/>
      <w:marLeft w:val="0"/>
      <w:marRight w:val="0"/>
      <w:marTop w:val="0"/>
      <w:marBottom w:val="0"/>
      <w:divBdr>
        <w:top w:val="none" w:sz="0" w:space="0" w:color="auto"/>
        <w:left w:val="none" w:sz="0" w:space="0" w:color="auto"/>
        <w:bottom w:val="none" w:sz="0" w:space="0" w:color="auto"/>
        <w:right w:val="none" w:sz="0" w:space="0" w:color="auto"/>
      </w:divBdr>
    </w:div>
    <w:div w:id="20745483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ontact@latraverscene.fr"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latraverscene.fr" TargetMode="External"/><Relationship Id="rId11" Type="http://schemas.openxmlformats.org/officeDocument/2006/relationships/image" Target="media/image2.jpg"/><Relationship Id="rId12" Type="http://schemas.openxmlformats.org/officeDocument/2006/relationships/image" Target="media/image3.jpg"/><Relationship Id="rId13" Type="http://schemas.openxmlformats.org/officeDocument/2006/relationships/hyperlink" Target="http://www.julien-daillere.com" TargetMode="External"/><Relationship Id="rId14" Type="http://schemas.openxmlformats.org/officeDocument/2006/relationships/image" Target="media/image4.jpg"/><Relationship Id="rId15" Type="http://schemas.openxmlformats.org/officeDocument/2006/relationships/hyperlink" Target="http://www.clement-dubois.com" TargetMode="External"/><Relationship Id="rId16" Type="http://schemas.openxmlformats.org/officeDocument/2006/relationships/hyperlink" Target="mailto:contact@latraverscene.fr" TargetMode="External"/><Relationship Id="rId17" Type="http://schemas.openxmlformats.org/officeDocument/2006/relationships/hyperlink" Target="http://www.latraverscene.fr"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1700</Words>
  <Characters>9693</Characters>
  <Application>Microsoft Macintosh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2021-07-13T10:49:00Z</dcterms:created>
  <dcterms:modified xsi:type="dcterms:W3CDTF">2021-07-13T10:49:00Z</dcterms:modified>
</cp:coreProperties>
</file>